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2ED" w:rsidRDefault="009122ED" w:rsidP="009122ED">
      <w:pPr>
        <w:jc w:val="both"/>
        <w:rPr>
          <w:b/>
        </w:rPr>
      </w:pPr>
    </w:p>
    <w:p w:rsidR="00017EDE" w:rsidRDefault="0081587F" w:rsidP="00017EDE">
      <w:pPr>
        <w:ind w:left="709"/>
        <w:jc w:val="center"/>
        <w:rPr>
          <w:b/>
          <w:bCs/>
        </w:rPr>
      </w:pPr>
      <w:r w:rsidRPr="00017EDE">
        <w:rPr>
          <w:b/>
          <w:sz w:val="28"/>
          <w:szCs w:val="28"/>
        </w:rPr>
        <w:t>Regulamin rekrutacji uczniów</w:t>
      </w:r>
    </w:p>
    <w:p w:rsidR="0081587F" w:rsidRPr="00017EDE" w:rsidRDefault="0081587F" w:rsidP="001F2019">
      <w:pPr>
        <w:ind w:left="709"/>
        <w:jc w:val="both"/>
        <w:rPr>
          <w:rFonts w:cstheme="minorHAnsi"/>
          <w:b/>
        </w:rPr>
      </w:pPr>
      <w:r w:rsidRPr="00017EDE">
        <w:rPr>
          <w:rFonts w:cstheme="minorHAnsi"/>
          <w:b/>
          <w:bCs/>
        </w:rPr>
        <w:t xml:space="preserve">do udziału w przedsięwzięciu ,,Do Włoch i Hiszpanii po nowe doświadczenia zawodowe’’ realizowanego w RAMACH PROGRAMU </w:t>
      </w:r>
      <w:r w:rsidRPr="00017EDE">
        <w:rPr>
          <w:rFonts w:cstheme="minorHAnsi"/>
          <w:b/>
        </w:rPr>
        <w:t xml:space="preserve">Fundusze Europejskie dla Rozwoju Społecznego 2021-2027 </w:t>
      </w:r>
      <w:proofErr w:type="gramStart"/>
      <w:r w:rsidRPr="00017EDE">
        <w:rPr>
          <w:rFonts w:cstheme="minorHAnsi"/>
          <w:b/>
        </w:rPr>
        <w:t>( FERS</w:t>
      </w:r>
      <w:proofErr w:type="gramEnd"/>
      <w:r w:rsidRPr="00017EDE">
        <w:rPr>
          <w:rFonts w:cstheme="minorHAnsi"/>
          <w:b/>
        </w:rPr>
        <w:t>) współfinansowanego z Europejskiego Funduszu Społecznego Plus</w:t>
      </w:r>
    </w:p>
    <w:p w:rsidR="0081587F" w:rsidRPr="00017EDE" w:rsidRDefault="0081587F" w:rsidP="001F2019">
      <w:pPr>
        <w:spacing w:line="240" w:lineRule="auto"/>
        <w:jc w:val="center"/>
        <w:rPr>
          <w:rFonts w:eastAsia="SimSun" w:cstheme="minorHAnsi"/>
          <w:b/>
          <w:bCs/>
          <w:lang w:eastAsia="zh-CN"/>
        </w:rPr>
      </w:pPr>
      <w:r w:rsidRPr="00017EDE">
        <w:rPr>
          <w:rFonts w:cstheme="minorHAnsi"/>
        </w:rPr>
        <w:t>Numer przedsięwzięcia 2025-1-PL01-KA122-VET-000332638</w:t>
      </w:r>
    </w:p>
    <w:p w:rsidR="001F1A19" w:rsidRPr="007F6A31" w:rsidRDefault="001F1A19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1</w:t>
      </w:r>
    </w:p>
    <w:p w:rsidR="001F1A19" w:rsidRPr="007F6A31" w:rsidRDefault="001F1A19" w:rsidP="007F6A3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Przepisy ogólne</w:t>
      </w:r>
    </w:p>
    <w:p w:rsidR="00A90EA2" w:rsidRPr="007F6A31" w:rsidRDefault="0081587F" w:rsidP="0081587F">
      <w:pPr>
        <w:jc w:val="both"/>
        <w:rPr>
          <w:rFonts w:cstheme="minorHAnsi"/>
          <w:b/>
          <w:bCs/>
          <w:sz w:val="20"/>
          <w:szCs w:val="20"/>
        </w:rPr>
      </w:pPr>
      <w:r w:rsidRPr="007F6A31">
        <w:rPr>
          <w:rFonts w:cstheme="minorHAnsi"/>
          <w:sz w:val="20"/>
          <w:szCs w:val="20"/>
        </w:rPr>
        <w:t>N</w:t>
      </w:r>
      <w:r w:rsidR="001F1A19" w:rsidRPr="007F6A31">
        <w:rPr>
          <w:rFonts w:cstheme="minorHAnsi"/>
          <w:sz w:val="20"/>
          <w:szCs w:val="20"/>
        </w:rPr>
        <w:t>iniejszy regulamin okreś</w:t>
      </w:r>
      <w:r w:rsidR="00A90EA2" w:rsidRPr="007F6A31">
        <w:rPr>
          <w:rFonts w:cstheme="minorHAnsi"/>
          <w:sz w:val="20"/>
          <w:szCs w:val="20"/>
        </w:rPr>
        <w:t>la zasady rekrutacji uczniów</w:t>
      </w:r>
      <w:r w:rsidR="001F1A19" w:rsidRPr="007F6A31">
        <w:rPr>
          <w:rFonts w:cstheme="minorHAnsi"/>
          <w:sz w:val="20"/>
          <w:szCs w:val="20"/>
        </w:rPr>
        <w:t xml:space="preserve"> i </w:t>
      </w:r>
      <w:r w:rsidR="00A90EA2" w:rsidRPr="007F6A31">
        <w:rPr>
          <w:rFonts w:cstheme="minorHAnsi"/>
          <w:sz w:val="20"/>
          <w:szCs w:val="20"/>
        </w:rPr>
        <w:t xml:space="preserve">ich </w:t>
      </w:r>
      <w:r w:rsidR="001F1A19" w:rsidRPr="007F6A31">
        <w:rPr>
          <w:rFonts w:cstheme="minorHAnsi"/>
          <w:sz w:val="20"/>
          <w:szCs w:val="20"/>
        </w:rPr>
        <w:t>uczestnictwa w przedsięwzięci</w:t>
      </w:r>
      <w:r w:rsidR="00A90EA2" w:rsidRPr="007F6A31">
        <w:rPr>
          <w:rFonts w:cstheme="minorHAnsi"/>
          <w:sz w:val="20"/>
          <w:szCs w:val="20"/>
        </w:rPr>
        <w:t>u pt. „Do Włoch i Hiszpanii po nowe doświadczenia zawodowe</w:t>
      </w:r>
      <w:r w:rsidRPr="007F6A31">
        <w:rPr>
          <w:rFonts w:cstheme="minorHAnsi"/>
          <w:sz w:val="20"/>
          <w:szCs w:val="20"/>
        </w:rPr>
        <w:t xml:space="preserve">” ramach Programu </w:t>
      </w:r>
      <w:r w:rsidRPr="007F6A31">
        <w:rPr>
          <w:rFonts w:cstheme="minorHAnsi"/>
          <w:b/>
          <w:sz w:val="20"/>
          <w:szCs w:val="20"/>
        </w:rPr>
        <w:t xml:space="preserve">Fundusze Europejskie dla Rozwoju Społecznego 2021-2027 </w:t>
      </w:r>
      <w:proofErr w:type="gramStart"/>
      <w:r w:rsidRPr="007F6A31">
        <w:rPr>
          <w:rFonts w:cstheme="minorHAnsi"/>
          <w:b/>
          <w:sz w:val="20"/>
          <w:szCs w:val="20"/>
        </w:rPr>
        <w:t>( FERS</w:t>
      </w:r>
      <w:proofErr w:type="gramEnd"/>
      <w:r w:rsidRPr="007F6A31">
        <w:rPr>
          <w:rFonts w:cstheme="minorHAnsi"/>
          <w:b/>
          <w:sz w:val="20"/>
          <w:szCs w:val="20"/>
        </w:rPr>
        <w:t xml:space="preserve">) współfinansowanego z Europejskiego Funduszu Społecznego Plus. </w:t>
      </w:r>
      <w:r w:rsidR="005401FD" w:rsidRPr="007F6A31">
        <w:rPr>
          <w:rFonts w:cstheme="minorHAnsi"/>
          <w:bCs/>
          <w:sz w:val="20"/>
          <w:szCs w:val="20"/>
        </w:rPr>
        <w:t>Akcja KA122-VET- Krótkoterminowe projekty na rzecz mobilności osób uczących się i kadry w sektorze kształcenia i szkolenia zawodowego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Rekrutacja na odbycie praktyk zawodo</w:t>
      </w:r>
      <w:r w:rsidR="00A90EA2" w:rsidRPr="007F6A31">
        <w:rPr>
          <w:rFonts w:cstheme="minorHAnsi"/>
          <w:sz w:val="20"/>
          <w:szCs w:val="20"/>
        </w:rPr>
        <w:t>wych</w:t>
      </w:r>
      <w:r w:rsidR="001F2019" w:rsidRPr="007F6A31">
        <w:rPr>
          <w:rFonts w:cstheme="minorHAnsi"/>
          <w:sz w:val="20"/>
          <w:szCs w:val="20"/>
        </w:rPr>
        <w:t xml:space="preserve"> i </w:t>
      </w:r>
      <w:r w:rsidR="004A1B1F" w:rsidRPr="007F6A31">
        <w:rPr>
          <w:rFonts w:cstheme="minorHAnsi"/>
          <w:sz w:val="20"/>
          <w:szCs w:val="20"/>
        </w:rPr>
        <w:t>zajęć pr</w:t>
      </w:r>
      <w:r w:rsidR="001F2019" w:rsidRPr="007F6A31">
        <w:rPr>
          <w:rFonts w:cstheme="minorHAnsi"/>
          <w:sz w:val="20"/>
          <w:szCs w:val="20"/>
        </w:rPr>
        <w:t>aktycznych</w:t>
      </w:r>
      <w:r w:rsidR="00A90EA2" w:rsidRPr="007F6A31">
        <w:rPr>
          <w:rFonts w:cstheme="minorHAnsi"/>
          <w:sz w:val="20"/>
          <w:szCs w:val="20"/>
        </w:rPr>
        <w:t xml:space="preserve"> we Włoszech</w:t>
      </w:r>
      <w:r w:rsidRPr="007F6A31">
        <w:rPr>
          <w:rFonts w:cstheme="minorHAnsi"/>
          <w:sz w:val="20"/>
          <w:szCs w:val="20"/>
        </w:rPr>
        <w:t xml:space="preserve"> jest skierowana do uczniów i uczennic Zespołu Szkół </w:t>
      </w:r>
      <w:r w:rsidR="009122ED" w:rsidRPr="007F6A31">
        <w:rPr>
          <w:rFonts w:cstheme="minorHAnsi"/>
          <w:sz w:val="20"/>
          <w:szCs w:val="20"/>
        </w:rPr>
        <w:t>Ponadpodstawowych Nr 2 w Kępnie:</w:t>
      </w:r>
      <w:r w:rsidRPr="007F6A31">
        <w:rPr>
          <w:rFonts w:cstheme="minorHAnsi"/>
          <w:sz w:val="20"/>
          <w:szCs w:val="20"/>
        </w:rPr>
        <w:t xml:space="preserve"> Technikum Nr 2 </w:t>
      </w:r>
      <w:proofErr w:type="gramStart"/>
      <w:r w:rsidRPr="007F6A31">
        <w:rPr>
          <w:rFonts w:cstheme="minorHAnsi"/>
          <w:sz w:val="20"/>
          <w:szCs w:val="20"/>
        </w:rPr>
        <w:t>( technik</w:t>
      </w:r>
      <w:proofErr w:type="gramEnd"/>
      <w:r w:rsidRPr="007F6A31">
        <w:rPr>
          <w:rFonts w:cstheme="minorHAnsi"/>
          <w:sz w:val="20"/>
          <w:szCs w:val="20"/>
        </w:rPr>
        <w:t xml:space="preserve"> logistyk, technik agrobiznesu, technik budownictwa, technik pojazdów samochodowych), Br</w:t>
      </w:r>
      <w:r w:rsidR="00A90EA2" w:rsidRPr="007F6A31">
        <w:rPr>
          <w:rFonts w:cstheme="minorHAnsi"/>
          <w:sz w:val="20"/>
          <w:szCs w:val="20"/>
        </w:rPr>
        <w:t>anżowa Szkoła I Stopnia (fryzjer i sprzedawca</w:t>
      </w:r>
      <w:r w:rsidRPr="007F6A31">
        <w:rPr>
          <w:rFonts w:cstheme="minorHAnsi"/>
          <w:sz w:val="20"/>
          <w:szCs w:val="20"/>
        </w:rPr>
        <w:t>)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Uczniowi można przyznać prawo do wyjazdu na staż w ramach programu mobilności tylko jeden raz.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Cele projektu w odniesieniu do uczniów: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ściślejsze powiązanie kształcenia teoretycznego z praktycznym przy udziale praktyk zawodowych zagranicą; rozwój kompetencji zawodowych - zdobycie doświadczenia zawodowego;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zwiększenie kompetencji językowych uczniów - wzrost świadomości potrzeby uczenia się języków obcych;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rozwój osobisty uczniów poprzez podnoszenie kompetencji interpersonalnych, społecznych i organizacyjnych uczniów, w tym samodzielności, wiary we własne możliwości, przedsiębiorczości, obycia w świecie;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proofErr w:type="gramStart"/>
      <w:r w:rsidRPr="007F6A31">
        <w:rPr>
          <w:rFonts w:cstheme="minorHAnsi"/>
          <w:sz w:val="20"/>
          <w:szCs w:val="20"/>
        </w:rPr>
        <w:t>rozwój  świadomości</w:t>
      </w:r>
      <w:proofErr w:type="gramEnd"/>
      <w:r w:rsidRPr="007F6A31">
        <w:rPr>
          <w:rFonts w:cstheme="minorHAnsi"/>
          <w:sz w:val="20"/>
          <w:szCs w:val="20"/>
        </w:rPr>
        <w:t xml:space="preserve"> międzykulturowej;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rozwijanie kompetencji społecznych - współpraca w grupie rówieśniczej;</w:t>
      </w:r>
    </w:p>
    <w:p w:rsidR="001F1A19" w:rsidRPr="007F6A31" w:rsidRDefault="001F1A19" w:rsidP="005401F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wzrost poczucia przynależności do międzynarodowej wspólnoty. 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Cele w odniesieniu do szkoły to:  </w:t>
      </w:r>
    </w:p>
    <w:p w:rsidR="001F1A19" w:rsidRPr="007F6A31" w:rsidRDefault="001F1A19" w:rsidP="005401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zwiększenie umiędzynarodowienia szkoły, </w:t>
      </w:r>
    </w:p>
    <w:p w:rsidR="001F1A19" w:rsidRPr="007F6A31" w:rsidRDefault="001F1A19" w:rsidP="005401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wykorzystanie zasad funkcjonowania organizacji umożliwiających kształcenie zawodowe w innych krajach;</w:t>
      </w:r>
    </w:p>
    <w:p w:rsidR="001F1A19" w:rsidRPr="007F6A31" w:rsidRDefault="001F1A19" w:rsidP="005401F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wzmocnienie wizerunku i atrakcyjności Zespołu Szkół Ponadpodstawowych Nr 2 w Kępnie</w:t>
      </w:r>
    </w:p>
    <w:p w:rsidR="00017EDE" w:rsidRPr="007F6A31" w:rsidRDefault="001F1A19" w:rsidP="007F6A3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podniesienie jakości oferty edukacyjnej Zespołu Szkół Ponadpodstawowych Nr 2 w Kępnie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Regulamin rekrutacji do projektu określa w szczególności: </w:t>
      </w:r>
    </w:p>
    <w:p w:rsidR="001F1A19" w:rsidRPr="007F6A31" w:rsidRDefault="001F1A19" w:rsidP="005401FD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grupę docelową; </w:t>
      </w:r>
    </w:p>
    <w:p w:rsidR="001F1A19" w:rsidRPr="007F6A31" w:rsidRDefault="001F1A19" w:rsidP="005401FD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kryteria kwalifikacyjne i zasady rekrutacji; </w:t>
      </w:r>
    </w:p>
    <w:p w:rsidR="001F1A19" w:rsidRPr="007F6A31" w:rsidRDefault="001F1A19" w:rsidP="005401FD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wymagane dokumenty; </w:t>
      </w:r>
    </w:p>
    <w:p w:rsidR="001F1A19" w:rsidRPr="007F6A31" w:rsidRDefault="001F1A19" w:rsidP="005401FD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prawa i obowiązki uczestników; </w:t>
      </w:r>
    </w:p>
    <w:p w:rsidR="001F1A19" w:rsidRPr="007F6A31" w:rsidRDefault="001F1A19" w:rsidP="005401FD">
      <w:pPr>
        <w:pStyle w:val="Akapitzlist"/>
        <w:numPr>
          <w:ilvl w:val="1"/>
          <w:numId w:val="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zasady rezygnacji z projektu. </w:t>
      </w:r>
    </w:p>
    <w:p w:rsidR="001F1A19" w:rsidRPr="007F6A31" w:rsidRDefault="001F1A19" w:rsidP="005401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Ogólny nadzór nad realizacją projektu oraz przeprowadzenie rekrutacji </w:t>
      </w:r>
      <w:proofErr w:type="gramStart"/>
      <w:r w:rsidRPr="007F6A31">
        <w:rPr>
          <w:rFonts w:cstheme="minorHAnsi"/>
          <w:sz w:val="20"/>
          <w:szCs w:val="20"/>
        </w:rPr>
        <w:t>należą  do</w:t>
      </w:r>
      <w:proofErr w:type="gramEnd"/>
      <w:r w:rsidRPr="007F6A31">
        <w:rPr>
          <w:rFonts w:cstheme="minorHAnsi"/>
          <w:sz w:val="20"/>
          <w:szCs w:val="20"/>
        </w:rPr>
        <w:t xml:space="preserve"> kompetencji szkoły i będą prowadzone przez koordynatora i zespół projektu. </w:t>
      </w:r>
    </w:p>
    <w:p w:rsidR="001F1A19" w:rsidRPr="007F6A31" w:rsidRDefault="001F1A19" w:rsidP="002D5D4F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lastRenderedPageBreak/>
        <w:t xml:space="preserve">Informacje na temat projektu zamieszczane są na stronie internetowej: </w:t>
      </w:r>
      <w:hyperlink r:id="rId7" w:history="1">
        <w:r w:rsidRPr="007F6A31">
          <w:rPr>
            <w:rStyle w:val="Hipercze"/>
            <w:rFonts w:cstheme="minorHAnsi"/>
            <w:color w:val="auto"/>
            <w:sz w:val="20"/>
            <w:szCs w:val="20"/>
          </w:rPr>
          <w:t>https://zsp2.kepno.pl</w:t>
        </w:r>
      </w:hyperlink>
      <w:r w:rsidRPr="007F6A31">
        <w:rPr>
          <w:rFonts w:cstheme="minorHAnsi"/>
          <w:sz w:val="20"/>
          <w:szCs w:val="20"/>
        </w:rPr>
        <w:t xml:space="preserve"> </w:t>
      </w:r>
      <w:r w:rsidR="0081587F" w:rsidRPr="007F6A31">
        <w:rPr>
          <w:rFonts w:cstheme="minorHAnsi"/>
          <w:sz w:val="20"/>
          <w:szCs w:val="20"/>
        </w:rPr>
        <w:t xml:space="preserve">w zakładce </w:t>
      </w:r>
      <w:proofErr w:type="gramStart"/>
      <w:r w:rsidR="0081587F" w:rsidRPr="007F6A31">
        <w:rPr>
          <w:rFonts w:cstheme="minorHAnsi"/>
          <w:sz w:val="20"/>
          <w:szCs w:val="20"/>
        </w:rPr>
        <w:t>„ Projekty”,  na</w:t>
      </w:r>
      <w:proofErr w:type="gramEnd"/>
      <w:r w:rsidR="0081587F" w:rsidRPr="007F6A31">
        <w:rPr>
          <w:rFonts w:cstheme="minorHAnsi"/>
          <w:sz w:val="20"/>
          <w:szCs w:val="20"/>
        </w:rPr>
        <w:t xml:space="preserve"> szkolnym Facebooku </w:t>
      </w:r>
      <w:r w:rsidR="002D5D4F" w:rsidRPr="007F6A31">
        <w:rPr>
          <w:rFonts w:cstheme="minorHAnsi"/>
          <w:sz w:val="20"/>
          <w:szCs w:val="20"/>
        </w:rPr>
        <w:t>i POS TV na terenie szkoły.</w:t>
      </w:r>
    </w:p>
    <w:p w:rsidR="002D5D4F" w:rsidRPr="007F6A31" w:rsidRDefault="002D5D4F" w:rsidP="002D5D4F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</w:p>
    <w:p w:rsidR="001F1A19" w:rsidRPr="007F6A31" w:rsidRDefault="001F1A19" w:rsidP="007F6A31">
      <w:pPr>
        <w:pStyle w:val="Akapitzlist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2</w:t>
      </w:r>
    </w:p>
    <w:p w:rsidR="0001342D" w:rsidRPr="007F6A31" w:rsidRDefault="002D5D4F" w:rsidP="007F6A31">
      <w:pPr>
        <w:pStyle w:val="Akapitzlist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Informacje</w:t>
      </w:r>
      <w:r w:rsidR="0001342D" w:rsidRPr="007F6A31">
        <w:rPr>
          <w:rFonts w:cstheme="minorHAnsi"/>
          <w:b/>
          <w:sz w:val="20"/>
          <w:szCs w:val="20"/>
        </w:rPr>
        <w:t xml:space="preserve"> o projekcie</w:t>
      </w:r>
    </w:p>
    <w:p w:rsidR="0001342D" w:rsidRPr="007F6A31" w:rsidRDefault="0001342D" w:rsidP="005401FD">
      <w:pPr>
        <w:pStyle w:val="Akapitzlist"/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1F2019" w:rsidRPr="007F6A31" w:rsidRDefault="0001342D" w:rsidP="00F46D0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Projekt realizowany jest w Zespole Szkół Ponadpodstawowych Nr 2 w Kępnie.</w:t>
      </w:r>
      <w:r w:rsidR="005401FD" w:rsidRPr="007F6A31">
        <w:rPr>
          <w:rFonts w:cstheme="minorHAnsi"/>
          <w:sz w:val="20"/>
          <w:szCs w:val="20"/>
        </w:rPr>
        <w:t xml:space="preserve"> </w:t>
      </w:r>
    </w:p>
    <w:p w:rsidR="0001342D" w:rsidRPr="007F6A31" w:rsidRDefault="0001342D" w:rsidP="00F46D0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Projekt realizujemy przy współpracy z organiza</w:t>
      </w:r>
      <w:r w:rsidR="00A90EA2" w:rsidRPr="007F6A31">
        <w:rPr>
          <w:rFonts w:cstheme="minorHAnsi"/>
          <w:sz w:val="20"/>
          <w:szCs w:val="20"/>
        </w:rPr>
        <w:t xml:space="preserve">cją partnerską: </w:t>
      </w:r>
      <w:proofErr w:type="spellStart"/>
      <w:r w:rsidR="00A90EA2" w:rsidRPr="007F6A31">
        <w:rPr>
          <w:rFonts w:cstheme="minorHAnsi"/>
          <w:sz w:val="20"/>
          <w:szCs w:val="20"/>
        </w:rPr>
        <w:t>Sistema</w:t>
      </w:r>
      <w:proofErr w:type="spellEnd"/>
      <w:r w:rsidR="00A90EA2" w:rsidRPr="007F6A31">
        <w:rPr>
          <w:rFonts w:cstheme="minorHAnsi"/>
          <w:sz w:val="20"/>
          <w:szCs w:val="20"/>
        </w:rPr>
        <w:t xml:space="preserve"> </w:t>
      </w:r>
      <w:proofErr w:type="spellStart"/>
      <w:r w:rsidR="00A90EA2" w:rsidRPr="007F6A31">
        <w:rPr>
          <w:rFonts w:cstheme="minorHAnsi"/>
          <w:sz w:val="20"/>
          <w:szCs w:val="20"/>
        </w:rPr>
        <w:t>Turismo</w:t>
      </w:r>
      <w:proofErr w:type="spellEnd"/>
      <w:r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Projekt realizowany </w:t>
      </w:r>
      <w:proofErr w:type="gramStart"/>
      <w:r w:rsidRPr="007F6A31">
        <w:rPr>
          <w:rFonts w:cstheme="minorHAnsi"/>
          <w:sz w:val="20"/>
          <w:szCs w:val="20"/>
        </w:rPr>
        <w:t>jest  w</w:t>
      </w:r>
      <w:proofErr w:type="gramEnd"/>
      <w:r w:rsidRPr="007F6A31">
        <w:rPr>
          <w:rFonts w:cstheme="minorHAnsi"/>
          <w:sz w:val="20"/>
          <w:szCs w:val="20"/>
        </w:rPr>
        <w:t xml:space="preserve"> termin</w:t>
      </w:r>
      <w:r w:rsidR="009122ED" w:rsidRPr="007F6A31">
        <w:rPr>
          <w:rFonts w:cstheme="minorHAnsi"/>
          <w:sz w:val="20"/>
          <w:szCs w:val="20"/>
        </w:rPr>
        <w:t xml:space="preserve">ie </w:t>
      </w:r>
      <w:proofErr w:type="gramStart"/>
      <w:r w:rsidR="009122ED" w:rsidRPr="007F6A31">
        <w:rPr>
          <w:rFonts w:cstheme="minorHAnsi"/>
          <w:sz w:val="20"/>
          <w:szCs w:val="20"/>
        </w:rPr>
        <w:t>listopad  2025</w:t>
      </w:r>
      <w:proofErr w:type="gramEnd"/>
      <w:r w:rsidR="009122ED" w:rsidRPr="007F6A31">
        <w:rPr>
          <w:rFonts w:cstheme="minorHAnsi"/>
          <w:sz w:val="20"/>
          <w:szCs w:val="20"/>
        </w:rPr>
        <w:t>- kwiecień 2027</w:t>
      </w:r>
      <w:r w:rsidRPr="007F6A31">
        <w:rPr>
          <w:rFonts w:cstheme="minorHAnsi"/>
          <w:sz w:val="20"/>
          <w:szCs w:val="20"/>
        </w:rPr>
        <w:t xml:space="preserve"> i obejmuje mobilność </w:t>
      </w:r>
      <w:r w:rsidR="009122ED" w:rsidRPr="007F6A31">
        <w:rPr>
          <w:rFonts w:cstheme="minorHAnsi"/>
          <w:sz w:val="20"/>
          <w:szCs w:val="20"/>
        </w:rPr>
        <w:t>zawodową uczniów Technikum Nr 2</w:t>
      </w:r>
      <w:r w:rsidRPr="007F6A31">
        <w:rPr>
          <w:rFonts w:cstheme="minorHAnsi"/>
          <w:sz w:val="20"/>
          <w:szCs w:val="20"/>
        </w:rPr>
        <w:t xml:space="preserve"> oraz Branżowej Szkoły I Stopnia</w:t>
      </w:r>
      <w:r w:rsidR="00A90EA2" w:rsidRPr="007F6A31">
        <w:rPr>
          <w:rFonts w:cstheme="minorHAnsi"/>
          <w:sz w:val="20"/>
          <w:szCs w:val="20"/>
        </w:rPr>
        <w:t xml:space="preserve"> do Rimini we Włoszech</w:t>
      </w:r>
      <w:r w:rsidR="005401FD" w:rsidRPr="007F6A31">
        <w:rPr>
          <w:rFonts w:cstheme="minorHAnsi"/>
          <w:sz w:val="20"/>
          <w:szCs w:val="20"/>
        </w:rPr>
        <w:t xml:space="preserve"> grupy (</w:t>
      </w:r>
      <w:r w:rsidRPr="007F6A31">
        <w:rPr>
          <w:rFonts w:cstheme="minorHAnsi"/>
          <w:sz w:val="20"/>
          <w:szCs w:val="20"/>
        </w:rPr>
        <w:t>technik logistyk, technik budownictwa, technik agrobiznesu, technik</w:t>
      </w:r>
      <w:r w:rsidR="00A90EA2" w:rsidRPr="007F6A31">
        <w:rPr>
          <w:rFonts w:cstheme="minorHAnsi"/>
          <w:sz w:val="20"/>
          <w:szCs w:val="20"/>
        </w:rPr>
        <w:t xml:space="preserve"> pojazdów samochodowych, fryzjer, sprzedawca</w:t>
      </w:r>
      <w:r w:rsidRPr="007F6A31">
        <w:rPr>
          <w:rFonts w:cstheme="minorHAnsi"/>
          <w:sz w:val="20"/>
          <w:szCs w:val="20"/>
        </w:rPr>
        <w:t>)</w:t>
      </w:r>
      <w:r w:rsidR="009122ED" w:rsidRPr="007F6A31">
        <w:rPr>
          <w:rFonts w:cstheme="minorHAnsi"/>
          <w:sz w:val="20"/>
          <w:szCs w:val="20"/>
        </w:rPr>
        <w:t>.</w:t>
      </w:r>
    </w:p>
    <w:p w:rsidR="009122ED" w:rsidRPr="007F6A31" w:rsidRDefault="0001342D" w:rsidP="000F4790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projekcie może wziąć udział grupa maksymalnie 14 osobowa. Liczba uczestników projektu: </w:t>
      </w:r>
      <w:r w:rsidR="00A90EA2" w:rsidRPr="007F6A31">
        <w:rPr>
          <w:rFonts w:cstheme="minorHAnsi"/>
          <w:sz w:val="20"/>
          <w:szCs w:val="20"/>
        </w:rPr>
        <w:t>4</w:t>
      </w:r>
      <w:r w:rsidRPr="007F6A31">
        <w:rPr>
          <w:rFonts w:cstheme="minorHAnsi"/>
          <w:sz w:val="20"/>
          <w:szCs w:val="20"/>
        </w:rPr>
        <w:t xml:space="preserve"> uczniów technik </w:t>
      </w:r>
      <w:proofErr w:type="gramStart"/>
      <w:r w:rsidRPr="007F6A31">
        <w:rPr>
          <w:rFonts w:cstheme="minorHAnsi"/>
          <w:sz w:val="20"/>
          <w:szCs w:val="20"/>
        </w:rPr>
        <w:t>logistyk ,</w:t>
      </w:r>
      <w:proofErr w:type="gramEnd"/>
      <w:r w:rsidRPr="007F6A31">
        <w:rPr>
          <w:rFonts w:cstheme="minorHAnsi"/>
          <w:sz w:val="20"/>
          <w:szCs w:val="20"/>
        </w:rPr>
        <w:t xml:space="preserve"> 2 uczniów technik agrobiznesu, </w:t>
      </w:r>
      <w:r w:rsidR="00A90EA2" w:rsidRPr="007F6A31">
        <w:rPr>
          <w:rFonts w:cstheme="minorHAnsi"/>
          <w:sz w:val="20"/>
          <w:szCs w:val="20"/>
        </w:rPr>
        <w:t>2</w:t>
      </w:r>
      <w:r w:rsidRPr="007F6A31">
        <w:rPr>
          <w:rFonts w:cstheme="minorHAnsi"/>
          <w:sz w:val="20"/>
          <w:szCs w:val="20"/>
        </w:rPr>
        <w:t xml:space="preserve"> uczniów </w:t>
      </w:r>
      <w:proofErr w:type="gramStart"/>
      <w:r w:rsidRPr="007F6A31">
        <w:rPr>
          <w:rFonts w:cstheme="minorHAnsi"/>
          <w:sz w:val="20"/>
          <w:szCs w:val="20"/>
        </w:rPr>
        <w:t>technik  budownictwa</w:t>
      </w:r>
      <w:proofErr w:type="gramEnd"/>
      <w:r w:rsidRPr="007F6A31">
        <w:rPr>
          <w:rFonts w:cstheme="minorHAnsi"/>
          <w:sz w:val="20"/>
          <w:szCs w:val="20"/>
        </w:rPr>
        <w:t xml:space="preserve"> </w:t>
      </w:r>
      <w:r w:rsidR="00A90EA2" w:rsidRPr="007F6A31">
        <w:rPr>
          <w:rFonts w:cstheme="minorHAnsi"/>
          <w:sz w:val="20"/>
          <w:szCs w:val="20"/>
        </w:rPr>
        <w:t>, 2</w:t>
      </w:r>
      <w:r w:rsidRPr="007F6A31">
        <w:rPr>
          <w:rFonts w:cstheme="minorHAnsi"/>
          <w:sz w:val="20"/>
          <w:szCs w:val="20"/>
        </w:rPr>
        <w:t xml:space="preserve"> uczniów technik pojazdów samochodowych</w:t>
      </w:r>
      <w:r w:rsidR="00A90EA2" w:rsidRPr="007F6A31">
        <w:rPr>
          <w:rFonts w:cstheme="minorHAnsi"/>
          <w:sz w:val="20"/>
          <w:szCs w:val="20"/>
        </w:rPr>
        <w:t>, 2 uczniów fryzjer</w:t>
      </w:r>
      <w:r w:rsidRPr="007F6A31">
        <w:rPr>
          <w:rFonts w:cstheme="minorHAnsi"/>
          <w:sz w:val="20"/>
          <w:szCs w:val="20"/>
        </w:rPr>
        <w:t xml:space="preserve"> ora</w:t>
      </w:r>
      <w:r w:rsidR="00A90EA2" w:rsidRPr="007F6A31">
        <w:rPr>
          <w:rFonts w:cstheme="minorHAnsi"/>
          <w:sz w:val="20"/>
          <w:szCs w:val="20"/>
        </w:rPr>
        <w:t>z 2 uczniów sprzedawca</w:t>
      </w:r>
      <w:r w:rsidR="009122ED"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0F4790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Termin mobilności w ramach praktyki zawodowej obejmuje 3 tygodnie - II</w:t>
      </w:r>
      <w:r w:rsidR="00642B6D" w:rsidRPr="007F6A31">
        <w:rPr>
          <w:rFonts w:cstheme="minorHAnsi"/>
          <w:sz w:val="20"/>
          <w:szCs w:val="20"/>
        </w:rPr>
        <w:t xml:space="preserve"> półrocze rok szkolny</w:t>
      </w:r>
      <w:r w:rsidR="002D5D4F" w:rsidRPr="007F6A31">
        <w:rPr>
          <w:rFonts w:cstheme="minorHAnsi"/>
          <w:sz w:val="20"/>
          <w:szCs w:val="20"/>
        </w:rPr>
        <w:t>,</w:t>
      </w:r>
      <w:r w:rsidR="00642B6D" w:rsidRPr="007F6A31">
        <w:rPr>
          <w:rFonts w:cstheme="minorHAnsi"/>
          <w:sz w:val="20"/>
          <w:szCs w:val="20"/>
        </w:rPr>
        <w:t xml:space="preserve"> </w:t>
      </w:r>
      <w:r w:rsidR="002D5D4F" w:rsidRPr="007F6A31">
        <w:rPr>
          <w:rFonts w:cstheme="minorHAnsi"/>
          <w:sz w:val="20"/>
          <w:szCs w:val="20"/>
        </w:rPr>
        <w:t xml:space="preserve">maj </w:t>
      </w:r>
      <w:r w:rsidR="00642B6D" w:rsidRPr="007F6A31">
        <w:rPr>
          <w:rFonts w:cstheme="minorHAnsi"/>
          <w:sz w:val="20"/>
          <w:szCs w:val="20"/>
        </w:rPr>
        <w:t>2025/2026</w:t>
      </w:r>
      <w:r w:rsidR="002D5D4F"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Projekt ski</w:t>
      </w:r>
      <w:r w:rsidR="00642B6D" w:rsidRPr="007F6A31">
        <w:rPr>
          <w:rFonts w:cstheme="minorHAnsi"/>
          <w:sz w:val="20"/>
          <w:szCs w:val="20"/>
        </w:rPr>
        <w:t>erowany jest do uczniów klas</w:t>
      </w:r>
      <w:r w:rsidRPr="007F6A31">
        <w:rPr>
          <w:rFonts w:cstheme="minorHAnsi"/>
          <w:sz w:val="20"/>
          <w:szCs w:val="20"/>
        </w:rPr>
        <w:t xml:space="preserve"> III i IV Technikum Nr 2 oraz klas II</w:t>
      </w:r>
      <w:r w:rsidR="00642B6D" w:rsidRPr="007F6A31">
        <w:rPr>
          <w:rFonts w:cstheme="minorHAnsi"/>
          <w:sz w:val="20"/>
          <w:szCs w:val="20"/>
        </w:rPr>
        <w:t xml:space="preserve"> i III</w:t>
      </w:r>
      <w:r w:rsidRPr="007F6A31">
        <w:rPr>
          <w:rFonts w:cstheme="minorHAnsi"/>
          <w:sz w:val="20"/>
          <w:szCs w:val="20"/>
        </w:rPr>
        <w:t xml:space="preserve"> BSIS przy Zespole Szkół Ponadpodstawowych Nr 2 w Kępnie. 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Beneficjent zastrzega sobie możliwość zmiany terminu wyjazdu w uzasadnionych </w:t>
      </w:r>
      <w:proofErr w:type="gramStart"/>
      <w:r w:rsidRPr="007F6A31">
        <w:rPr>
          <w:rFonts w:cstheme="minorHAnsi"/>
          <w:sz w:val="20"/>
          <w:szCs w:val="20"/>
        </w:rPr>
        <w:t>przypadkach  o</w:t>
      </w:r>
      <w:proofErr w:type="gramEnd"/>
      <w:r w:rsidRPr="007F6A31">
        <w:rPr>
          <w:rFonts w:cstheme="minorHAnsi"/>
          <w:sz w:val="20"/>
          <w:szCs w:val="20"/>
        </w:rPr>
        <w:t xml:space="preserve"> czym niezwłocznie poinformuje uczestników Projektu.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Praktyki będą odbywały się u </w:t>
      </w:r>
      <w:proofErr w:type="gramStart"/>
      <w:r w:rsidRPr="007F6A31">
        <w:rPr>
          <w:rFonts w:cstheme="minorHAnsi"/>
          <w:sz w:val="20"/>
          <w:szCs w:val="20"/>
        </w:rPr>
        <w:t>pracodawców  na</w:t>
      </w:r>
      <w:proofErr w:type="gramEnd"/>
      <w:r w:rsidRPr="007F6A31">
        <w:rPr>
          <w:rFonts w:cstheme="minorHAnsi"/>
          <w:sz w:val="20"/>
          <w:szCs w:val="20"/>
        </w:rPr>
        <w:t xml:space="preserve"> </w:t>
      </w:r>
      <w:proofErr w:type="gramStart"/>
      <w:r w:rsidRPr="007F6A31">
        <w:rPr>
          <w:rFonts w:cstheme="minorHAnsi"/>
          <w:sz w:val="20"/>
          <w:szCs w:val="20"/>
        </w:rPr>
        <w:t xml:space="preserve">terenie  </w:t>
      </w:r>
      <w:r w:rsidR="00642B6D" w:rsidRPr="007F6A31">
        <w:rPr>
          <w:rFonts w:cstheme="minorHAnsi"/>
          <w:sz w:val="20"/>
          <w:szCs w:val="20"/>
        </w:rPr>
        <w:t>Włoch</w:t>
      </w:r>
      <w:proofErr w:type="gramEnd"/>
      <w:r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Praktyki zawodowe prowadzone są od poniedziałku do piątku. Podczas pobytu dla uczestników/uczestniczek zaplanowano w czasie wolnym od zajęć </w:t>
      </w:r>
      <w:proofErr w:type="gramStart"/>
      <w:r w:rsidRPr="007F6A31">
        <w:rPr>
          <w:rFonts w:cstheme="minorHAnsi"/>
          <w:sz w:val="20"/>
          <w:szCs w:val="20"/>
        </w:rPr>
        <w:t>realizację  programu</w:t>
      </w:r>
      <w:proofErr w:type="gramEnd"/>
      <w:r w:rsidRPr="007F6A31">
        <w:rPr>
          <w:rFonts w:cstheme="minorHAnsi"/>
          <w:sz w:val="20"/>
          <w:szCs w:val="20"/>
        </w:rPr>
        <w:t xml:space="preserve"> kulturowego.  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Cały cykl jednej mobilności wynosi 21 </w:t>
      </w:r>
      <w:proofErr w:type="gramStart"/>
      <w:r w:rsidRPr="007F6A31">
        <w:rPr>
          <w:rFonts w:cstheme="minorHAnsi"/>
          <w:sz w:val="20"/>
          <w:szCs w:val="20"/>
        </w:rPr>
        <w:t>dni,  w</w:t>
      </w:r>
      <w:proofErr w:type="gramEnd"/>
      <w:r w:rsidRPr="007F6A31">
        <w:rPr>
          <w:rFonts w:cstheme="minorHAnsi"/>
          <w:sz w:val="20"/>
          <w:szCs w:val="20"/>
        </w:rPr>
        <w:t xml:space="preserve"> tym 2 dni przeznaczone są na podró</w:t>
      </w:r>
      <w:r w:rsidR="00642B6D" w:rsidRPr="007F6A31">
        <w:rPr>
          <w:rFonts w:cstheme="minorHAnsi"/>
          <w:sz w:val="20"/>
          <w:szCs w:val="20"/>
        </w:rPr>
        <w:t xml:space="preserve">ż </w:t>
      </w:r>
      <w:proofErr w:type="gramStart"/>
      <w:r w:rsidR="00642B6D" w:rsidRPr="007F6A31">
        <w:rPr>
          <w:rFonts w:cstheme="minorHAnsi"/>
          <w:sz w:val="20"/>
          <w:szCs w:val="20"/>
        </w:rPr>
        <w:t>( Podróż</w:t>
      </w:r>
      <w:proofErr w:type="gramEnd"/>
      <w:r w:rsidR="00642B6D" w:rsidRPr="007F6A31">
        <w:rPr>
          <w:rFonts w:cstheme="minorHAnsi"/>
          <w:sz w:val="20"/>
          <w:szCs w:val="20"/>
        </w:rPr>
        <w:t xml:space="preserve"> obejmuje przelot na trasie Wrocław – Bolonia oraz transfer z lotniska do Rimini</w:t>
      </w:r>
      <w:r w:rsidRPr="007F6A31">
        <w:rPr>
          <w:rFonts w:cstheme="minorHAnsi"/>
          <w:sz w:val="20"/>
          <w:szCs w:val="20"/>
        </w:rPr>
        <w:t xml:space="preserve"> i podróż po</w:t>
      </w:r>
      <w:r w:rsidR="00642B6D" w:rsidRPr="007F6A31">
        <w:rPr>
          <w:rFonts w:cstheme="minorHAnsi"/>
          <w:sz w:val="20"/>
          <w:szCs w:val="20"/>
        </w:rPr>
        <w:t>wrotną</w:t>
      </w:r>
      <w:r w:rsidR="00FD03B6" w:rsidRPr="007F6A31">
        <w:rPr>
          <w:rFonts w:cstheme="minorHAnsi"/>
          <w:sz w:val="20"/>
          <w:szCs w:val="20"/>
        </w:rPr>
        <w:t>)</w:t>
      </w:r>
      <w:r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miejscu zakwaterowania z uczestnikami/uczestniczkami będzie przebywał opiekun z </w:t>
      </w:r>
      <w:proofErr w:type="gramStart"/>
      <w:r w:rsidRPr="007F6A31">
        <w:rPr>
          <w:rFonts w:cstheme="minorHAnsi"/>
          <w:sz w:val="20"/>
          <w:szCs w:val="20"/>
        </w:rPr>
        <w:t xml:space="preserve">Polski  </w:t>
      </w:r>
      <w:r w:rsidR="00FD03B6" w:rsidRPr="007F6A31">
        <w:rPr>
          <w:rFonts w:cstheme="minorHAnsi"/>
          <w:sz w:val="20"/>
          <w:szCs w:val="20"/>
        </w:rPr>
        <w:t>wyznaczony</w:t>
      </w:r>
      <w:proofErr w:type="gramEnd"/>
      <w:r w:rsidR="00FD03B6" w:rsidRPr="007F6A31">
        <w:rPr>
          <w:rFonts w:cstheme="minorHAnsi"/>
          <w:sz w:val="20"/>
          <w:szCs w:val="20"/>
        </w:rPr>
        <w:t xml:space="preserve"> przez Dyrektora szkoł</w:t>
      </w:r>
      <w:r w:rsidRPr="007F6A31">
        <w:rPr>
          <w:rFonts w:cstheme="minorHAnsi"/>
          <w:sz w:val="20"/>
          <w:szCs w:val="20"/>
        </w:rPr>
        <w:t>y biorącej udział w Projekcie.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Po pomyślnym przejściu procesu rekrutacji z uczestnikiem/ uczestniczką zostanie zawarta </w:t>
      </w:r>
      <w:proofErr w:type="gramStart"/>
      <w:r w:rsidRPr="007F6A31">
        <w:rPr>
          <w:rFonts w:cstheme="minorHAnsi"/>
          <w:sz w:val="20"/>
          <w:szCs w:val="20"/>
        </w:rPr>
        <w:t>Umowa  pomiędzy</w:t>
      </w:r>
      <w:proofErr w:type="gramEnd"/>
      <w:r w:rsidRPr="007F6A31">
        <w:rPr>
          <w:rFonts w:cstheme="minorHAnsi"/>
          <w:sz w:val="20"/>
          <w:szCs w:val="20"/>
        </w:rPr>
        <w:t xml:space="preserve"> Organizacją Wysyłającą, a Uczestnikiem Mobilności (uczniem) w ramach </w:t>
      </w:r>
      <w:proofErr w:type="gramStart"/>
      <w:r w:rsidRPr="007F6A31">
        <w:rPr>
          <w:rFonts w:cstheme="minorHAnsi"/>
          <w:sz w:val="20"/>
          <w:szCs w:val="20"/>
        </w:rPr>
        <w:t>sektora  Kształcenie</w:t>
      </w:r>
      <w:proofErr w:type="gramEnd"/>
      <w:r w:rsidRPr="007F6A31">
        <w:rPr>
          <w:rFonts w:cstheme="minorHAnsi"/>
          <w:sz w:val="20"/>
          <w:szCs w:val="20"/>
        </w:rPr>
        <w:t xml:space="preserve"> i Szkolenia Zawodowe.</w:t>
      </w:r>
    </w:p>
    <w:p w:rsidR="0001342D" w:rsidRPr="007F6A31" w:rsidRDefault="0001342D" w:rsidP="005401F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Po zakończeniu udziału w projekcie uczestnik/uczestniczka otrzyma: certyfikat ukończenia praktyki, </w:t>
      </w:r>
      <w:r w:rsidR="00642B6D" w:rsidRPr="007F6A31">
        <w:rPr>
          <w:rFonts w:cstheme="minorHAnsi"/>
          <w:sz w:val="20"/>
          <w:szCs w:val="20"/>
        </w:rPr>
        <w:t xml:space="preserve">ECVET, </w:t>
      </w:r>
      <w:proofErr w:type="spellStart"/>
      <w:r w:rsidRPr="007F6A31">
        <w:rPr>
          <w:rFonts w:cstheme="minorHAnsi"/>
          <w:sz w:val="20"/>
          <w:szCs w:val="20"/>
        </w:rPr>
        <w:t>Europass</w:t>
      </w:r>
      <w:proofErr w:type="spellEnd"/>
      <w:r w:rsidRPr="007F6A31">
        <w:rPr>
          <w:rFonts w:cstheme="minorHAnsi"/>
          <w:sz w:val="20"/>
          <w:szCs w:val="20"/>
        </w:rPr>
        <w:t xml:space="preserve"> Mobilność.  </w:t>
      </w:r>
    </w:p>
    <w:p w:rsidR="0001342D" w:rsidRPr="007F6A31" w:rsidRDefault="0001342D" w:rsidP="004A1B1F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Ukończenie praktyk zawodowych w ramach projektu może być podstawą zaliczenia obowiązkowej praktyki wynikającej z podstawy programowej dla kształcenia w danym zawodzie.</w:t>
      </w:r>
    </w:p>
    <w:p w:rsidR="0001342D" w:rsidRPr="007F6A31" w:rsidRDefault="00AE6DC5" w:rsidP="005401FD">
      <w:pPr>
        <w:pStyle w:val="Akapitzlist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3</w:t>
      </w:r>
    </w:p>
    <w:p w:rsidR="0001342D" w:rsidRPr="007F6A31" w:rsidRDefault="0001342D" w:rsidP="005401FD">
      <w:pPr>
        <w:pStyle w:val="Akapitzlist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Uczestnicy projektu</w:t>
      </w:r>
    </w:p>
    <w:p w:rsidR="0001342D" w:rsidRPr="007F6A31" w:rsidRDefault="0001342D" w:rsidP="005401FD">
      <w:pPr>
        <w:pStyle w:val="Akapitzlist"/>
        <w:spacing w:line="276" w:lineRule="auto"/>
        <w:jc w:val="both"/>
        <w:rPr>
          <w:rFonts w:cstheme="minorHAnsi"/>
          <w:b/>
          <w:sz w:val="20"/>
          <w:szCs w:val="20"/>
        </w:rPr>
      </w:pPr>
    </w:p>
    <w:p w:rsidR="00D8133E" w:rsidRPr="007F6A31" w:rsidRDefault="0001342D" w:rsidP="005401F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Uczestnikiem/ Uczestniczką projektu może zostać uczeń/ uczennica, którzy wyrażają wolę uczestniczenia w projekcie, </w:t>
      </w:r>
      <w:proofErr w:type="gramStart"/>
      <w:r w:rsidRPr="007F6A31">
        <w:rPr>
          <w:rFonts w:cstheme="minorHAnsi"/>
          <w:sz w:val="20"/>
          <w:szCs w:val="20"/>
        </w:rPr>
        <w:t>akceptują  zapisy</w:t>
      </w:r>
      <w:proofErr w:type="gramEnd"/>
      <w:r w:rsidRPr="007F6A31">
        <w:rPr>
          <w:rFonts w:cstheme="minorHAnsi"/>
          <w:sz w:val="20"/>
          <w:szCs w:val="20"/>
        </w:rPr>
        <w:t xml:space="preserve"> Regulaminu rekrutacji uczestników do projektu</w:t>
      </w:r>
      <w:r w:rsidR="00D8133E"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Do uczestnictwa w Projekcie może przystąpić każdy uczeń i uczennica, którzy w dniu zgłoszenia swojej kandydatury kształci </w:t>
      </w:r>
      <w:proofErr w:type="gramStart"/>
      <w:r w:rsidRPr="007F6A31">
        <w:rPr>
          <w:rFonts w:cstheme="minorHAnsi"/>
          <w:sz w:val="20"/>
          <w:szCs w:val="20"/>
        </w:rPr>
        <w:t>się  w</w:t>
      </w:r>
      <w:proofErr w:type="gramEnd"/>
      <w:r w:rsidRPr="007F6A31">
        <w:rPr>
          <w:rFonts w:cstheme="minorHAnsi"/>
          <w:sz w:val="20"/>
          <w:szCs w:val="20"/>
        </w:rPr>
        <w:t xml:space="preserve"> zawodach określonych w § 1 ust. 2 Regulaminu. </w:t>
      </w:r>
    </w:p>
    <w:p w:rsidR="0001342D" w:rsidRPr="007F6A31" w:rsidRDefault="0001342D" w:rsidP="005401F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Ze względu na konieczność wyrównania szans na uczestnictwo w projekcie uczniom ze wszystkich wspomnianych kierunków kształcenia, a także na ograniczenia wynikające z konieczności zapewnienia miejsca praktyk wyznacza się następujące limity obowiązujące w jednym terminie </w:t>
      </w:r>
      <w:proofErr w:type="gramStart"/>
      <w:r w:rsidRPr="007F6A31">
        <w:rPr>
          <w:rFonts w:cstheme="minorHAnsi"/>
          <w:sz w:val="20"/>
          <w:szCs w:val="20"/>
        </w:rPr>
        <w:t>wyjazdu:-</w:t>
      </w:r>
      <w:proofErr w:type="gramEnd"/>
      <w:r w:rsidRPr="007F6A31">
        <w:rPr>
          <w:rFonts w:cstheme="minorHAnsi"/>
          <w:sz w:val="20"/>
          <w:szCs w:val="20"/>
        </w:rPr>
        <w:t xml:space="preserve"> maksymalna liczba uczniów kształcących się w jednym zawodzie: 4</w:t>
      </w:r>
    </w:p>
    <w:p w:rsidR="0001342D" w:rsidRPr="007F6A31" w:rsidRDefault="0001342D" w:rsidP="00EA646D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Dostęp do udziału w Projekcie spełnia zasady równości szans.</w:t>
      </w:r>
    </w:p>
    <w:p w:rsidR="001F2019" w:rsidRPr="007F6A31" w:rsidRDefault="001F2019" w:rsidP="00032169">
      <w:pPr>
        <w:pStyle w:val="Akapitzlist"/>
        <w:spacing w:line="276" w:lineRule="auto"/>
        <w:jc w:val="center"/>
        <w:rPr>
          <w:rFonts w:cstheme="minorHAnsi"/>
          <w:color w:val="FF0000"/>
          <w:sz w:val="20"/>
          <w:szCs w:val="20"/>
        </w:rPr>
      </w:pPr>
    </w:p>
    <w:p w:rsidR="007F6A31" w:rsidRPr="007F6A31" w:rsidRDefault="007F6A31" w:rsidP="00032169">
      <w:pPr>
        <w:pStyle w:val="Akapitzlist"/>
        <w:spacing w:line="276" w:lineRule="auto"/>
        <w:jc w:val="center"/>
        <w:rPr>
          <w:rFonts w:cstheme="minorHAnsi"/>
          <w:b/>
          <w:sz w:val="20"/>
          <w:szCs w:val="20"/>
        </w:rPr>
      </w:pPr>
    </w:p>
    <w:p w:rsidR="0001342D" w:rsidRPr="007F6A31" w:rsidRDefault="001F2019" w:rsidP="007F6A31">
      <w:pPr>
        <w:pStyle w:val="Akapitzlist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lastRenderedPageBreak/>
        <w:t>§ 4</w:t>
      </w:r>
    </w:p>
    <w:p w:rsidR="0001342D" w:rsidRPr="007F6A31" w:rsidRDefault="0001342D" w:rsidP="007F6A31">
      <w:pPr>
        <w:pStyle w:val="Akapitzlist"/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Kryteria kwalifikacyjne i zasady rekrutacji</w:t>
      </w:r>
    </w:p>
    <w:p w:rsidR="00944E69" w:rsidRPr="007F6A31" w:rsidRDefault="00944E69" w:rsidP="00032169">
      <w:pPr>
        <w:pStyle w:val="Akapitzlist"/>
        <w:spacing w:line="276" w:lineRule="auto"/>
        <w:jc w:val="center"/>
        <w:rPr>
          <w:rFonts w:cstheme="minorHAnsi"/>
          <w:b/>
          <w:sz w:val="20"/>
          <w:szCs w:val="20"/>
        </w:rPr>
      </w:pPr>
    </w:p>
    <w:p w:rsidR="0001342D" w:rsidRPr="007F6A31" w:rsidRDefault="0001342D" w:rsidP="005401FD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 xml:space="preserve">Warunki ogólne 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Rekrutację do projektu ogłasza i jej</w:t>
      </w:r>
      <w:r w:rsidR="007E5EA3" w:rsidRPr="007F6A31">
        <w:rPr>
          <w:rFonts w:cstheme="minorHAnsi"/>
          <w:sz w:val="20"/>
          <w:szCs w:val="20"/>
        </w:rPr>
        <w:t xml:space="preserve"> termin ustala szkoła</w:t>
      </w:r>
      <w:r w:rsidR="00AE6DC5" w:rsidRPr="007F6A31">
        <w:rPr>
          <w:rFonts w:cstheme="minorHAnsi"/>
          <w:sz w:val="20"/>
          <w:szCs w:val="20"/>
        </w:rPr>
        <w:t xml:space="preserve">. </w:t>
      </w:r>
      <w:r w:rsidR="00636E75" w:rsidRPr="007F6A31">
        <w:rPr>
          <w:rFonts w:cstheme="minorHAnsi"/>
          <w:sz w:val="20"/>
          <w:szCs w:val="20"/>
        </w:rPr>
        <w:t xml:space="preserve">Terminy i daty rekrutacji </w:t>
      </w:r>
      <w:r w:rsidRPr="007F6A31">
        <w:rPr>
          <w:rFonts w:cstheme="minorHAnsi"/>
          <w:sz w:val="20"/>
          <w:szCs w:val="20"/>
        </w:rPr>
        <w:t xml:space="preserve">będą publikowane na tablicach ogłoszeń w Zespole Szkół Ponadpodstawowych Nr 2 w Kępnie, na </w:t>
      </w:r>
      <w:proofErr w:type="gramStart"/>
      <w:r w:rsidRPr="007F6A31">
        <w:rPr>
          <w:rFonts w:cstheme="minorHAnsi"/>
          <w:sz w:val="20"/>
          <w:szCs w:val="20"/>
        </w:rPr>
        <w:t>stronie  internetowej</w:t>
      </w:r>
      <w:proofErr w:type="gramEnd"/>
      <w:r w:rsidRPr="007F6A31">
        <w:rPr>
          <w:rFonts w:cstheme="minorHAnsi"/>
          <w:sz w:val="20"/>
          <w:szCs w:val="20"/>
        </w:rPr>
        <w:t xml:space="preserve"> i mediach społecznościowych szkoły.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Warunkiem udziału w projekcie jest złożenie formularza zgłoszeniowe</w:t>
      </w:r>
      <w:r w:rsidR="006052CF" w:rsidRPr="007F6A31">
        <w:rPr>
          <w:rFonts w:cstheme="minorHAnsi"/>
          <w:sz w:val="20"/>
          <w:szCs w:val="20"/>
        </w:rPr>
        <w:t>go</w:t>
      </w:r>
      <w:r w:rsidRPr="007F6A31">
        <w:rPr>
          <w:rFonts w:cstheme="minorHAnsi"/>
          <w:sz w:val="20"/>
          <w:szCs w:val="20"/>
        </w:rPr>
        <w:t xml:space="preserve"> i wyrażenie zgody na przetwarzanie danych osobowych i wizerunku na potrzeby projektu w wyznaczonym terminie naboru, oświadczenie zdrowotne oraz zgoda rodziców/opiekunów </w:t>
      </w:r>
      <w:proofErr w:type="gramStart"/>
      <w:r w:rsidRPr="007F6A31">
        <w:rPr>
          <w:rFonts w:cstheme="minorHAnsi"/>
          <w:sz w:val="20"/>
          <w:szCs w:val="20"/>
        </w:rPr>
        <w:t>prawnych .</w:t>
      </w:r>
      <w:proofErr w:type="gramEnd"/>
    </w:p>
    <w:p w:rsidR="00AE6DC5" w:rsidRPr="007F6A31" w:rsidRDefault="00AE6DC5" w:rsidP="00AE6D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Rekrutacja potrwa 1</w:t>
      </w:r>
      <w:r w:rsidR="006052CF" w:rsidRPr="007F6A31">
        <w:rPr>
          <w:rFonts w:cstheme="minorHAnsi"/>
          <w:sz w:val="20"/>
          <w:szCs w:val="20"/>
        </w:rPr>
        <w:t xml:space="preserve"> miesiąc –</w:t>
      </w:r>
      <w:r w:rsidR="006052CF" w:rsidRPr="007F6A31">
        <w:rPr>
          <w:rFonts w:cstheme="minorHAnsi"/>
          <w:b/>
          <w:sz w:val="20"/>
          <w:szCs w:val="20"/>
        </w:rPr>
        <w:t>styczeń</w:t>
      </w:r>
      <w:r w:rsidRPr="007F6A31">
        <w:rPr>
          <w:rFonts w:cstheme="minorHAnsi"/>
          <w:b/>
          <w:sz w:val="20"/>
          <w:szCs w:val="20"/>
        </w:rPr>
        <w:t>/luty</w:t>
      </w:r>
      <w:r w:rsidR="006052CF" w:rsidRPr="007F6A31">
        <w:rPr>
          <w:rFonts w:cstheme="minorHAnsi"/>
          <w:b/>
          <w:sz w:val="20"/>
          <w:szCs w:val="20"/>
        </w:rPr>
        <w:t xml:space="preserve"> 2026</w:t>
      </w:r>
      <w:r w:rsidR="0001342D" w:rsidRPr="007F6A31">
        <w:rPr>
          <w:rFonts w:cstheme="minorHAnsi"/>
          <w:b/>
          <w:sz w:val="20"/>
          <w:szCs w:val="20"/>
        </w:rPr>
        <w:t xml:space="preserve"> r.</w:t>
      </w:r>
      <w:r w:rsidR="0001342D" w:rsidRPr="007F6A31">
        <w:rPr>
          <w:rFonts w:cstheme="minorHAnsi"/>
          <w:sz w:val="20"/>
          <w:szCs w:val="20"/>
        </w:rPr>
        <w:t xml:space="preserve">  </w:t>
      </w:r>
    </w:p>
    <w:p w:rsidR="00AE6DC5" w:rsidRPr="007F6A31" w:rsidRDefault="00AE6DC5" w:rsidP="00AE6D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Komisja Rekrutacyjna jest odpowiedzialna za prawidłowe przeprowadzenie procedury rekrutacyjnej, zgodnej z niniejszym Regulaminem oraz zasadami równych szans, tolerancji kulturowej, równości płci itp.</w:t>
      </w:r>
    </w:p>
    <w:p w:rsidR="00AE6DC5" w:rsidRPr="007F6A31" w:rsidRDefault="00AE6DC5" w:rsidP="00AE6D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Zadaniem Komisji Rekrutacyjnej jest również rzetelne rozpatrzenie </w:t>
      </w:r>
      <w:proofErr w:type="spellStart"/>
      <w:r w:rsidRPr="007F6A31">
        <w:rPr>
          <w:rFonts w:cstheme="minorHAnsi"/>
          <w:sz w:val="20"/>
          <w:szCs w:val="20"/>
        </w:rPr>
        <w:t>odwołań</w:t>
      </w:r>
      <w:proofErr w:type="spellEnd"/>
      <w:r w:rsidRPr="007F6A31">
        <w:rPr>
          <w:rFonts w:cstheme="minorHAnsi"/>
          <w:sz w:val="20"/>
          <w:szCs w:val="20"/>
        </w:rPr>
        <w:t xml:space="preserve"> uczniów, którzy nie zakwalifikowali się do wzięcia udziału w projekcie. </w:t>
      </w:r>
    </w:p>
    <w:p w:rsidR="00AE6DC5" w:rsidRPr="007F6A31" w:rsidRDefault="00AE6DC5" w:rsidP="00AE6D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Komisja Rekrutacyjna zorganizuje akcję informacyjną, uwzględniającą kanały tradycyjne i internetowe, w czasie której zostaną podane jej zasady.</w:t>
      </w:r>
    </w:p>
    <w:p w:rsidR="00AE6DC5" w:rsidRPr="007F6A31" w:rsidRDefault="00AE6DC5" w:rsidP="00AE6D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skład Komisji Rekrutacyjnej wchodzą przedstawiciele organizacji wysyłającej. </w:t>
      </w:r>
    </w:p>
    <w:p w:rsidR="00AE6DC5" w:rsidRPr="007F6A31" w:rsidRDefault="00AE6DC5" w:rsidP="00636E7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b/>
          <w:color w:val="000000"/>
          <w:sz w:val="20"/>
          <w:szCs w:val="20"/>
        </w:rPr>
        <w:t xml:space="preserve">Rekrutacja na wyjazdy przeprowadzana będzie w formie konkursu w terminie </w:t>
      </w:r>
      <w:r w:rsidR="0047419D" w:rsidRPr="007F6A31">
        <w:rPr>
          <w:rFonts w:cstheme="minorHAnsi"/>
          <w:b/>
          <w:sz w:val="20"/>
          <w:szCs w:val="20"/>
        </w:rPr>
        <w:t>od 16</w:t>
      </w:r>
      <w:r w:rsidRPr="007F6A31">
        <w:rPr>
          <w:rFonts w:cstheme="minorHAnsi"/>
          <w:b/>
          <w:sz w:val="20"/>
          <w:szCs w:val="20"/>
        </w:rPr>
        <w:t>.01 do</w:t>
      </w:r>
      <w:r w:rsidR="00636E75" w:rsidRPr="007F6A31">
        <w:rPr>
          <w:rFonts w:cstheme="minorHAnsi"/>
          <w:b/>
          <w:sz w:val="20"/>
          <w:szCs w:val="20"/>
        </w:rPr>
        <w:t xml:space="preserve"> 06.02</w:t>
      </w:r>
      <w:r w:rsidRPr="007F6A31">
        <w:rPr>
          <w:rFonts w:cstheme="minorHAnsi"/>
          <w:b/>
          <w:sz w:val="20"/>
          <w:szCs w:val="20"/>
        </w:rPr>
        <w:t xml:space="preserve">.2026r. 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Rekruta</w:t>
      </w:r>
      <w:r w:rsidR="006052CF" w:rsidRPr="007F6A31">
        <w:rPr>
          <w:rFonts w:cstheme="minorHAnsi"/>
          <w:sz w:val="20"/>
          <w:szCs w:val="20"/>
        </w:rPr>
        <w:t>cję przeprowadza komisja 3</w:t>
      </w:r>
      <w:r w:rsidRPr="007F6A31">
        <w:rPr>
          <w:rFonts w:cstheme="minorHAnsi"/>
          <w:sz w:val="20"/>
          <w:szCs w:val="20"/>
        </w:rPr>
        <w:t>-osobowa w składzie:</w:t>
      </w:r>
    </w:p>
    <w:p w:rsidR="006052CF" w:rsidRPr="007F6A31" w:rsidRDefault="006052CF" w:rsidP="006052C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dyrektor ZSP Nr 2 w Kępnie – mgr Barbara </w:t>
      </w:r>
      <w:proofErr w:type="spellStart"/>
      <w:r w:rsidRPr="007F6A31">
        <w:rPr>
          <w:rFonts w:cstheme="minorHAnsi"/>
          <w:sz w:val="20"/>
          <w:szCs w:val="20"/>
        </w:rPr>
        <w:t>Howis</w:t>
      </w:r>
      <w:proofErr w:type="spellEnd"/>
    </w:p>
    <w:p w:rsidR="006052CF" w:rsidRPr="007F6A31" w:rsidRDefault="006052CF" w:rsidP="006052C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koordynator projektu – mgr inż. Edyta </w:t>
      </w:r>
      <w:proofErr w:type="spellStart"/>
      <w:r w:rsidRPr="007F6A31">
        <w:rPr>
          <w:rFonts w:cstheme="minorHAnsi"/>
          <w:sz w:val="20"/>
          <w:szCs w:val="20"/>
        </w:rPr>
        <w:t>Tecław</w:t>
      </w:r>
      <w:proofErr w:type="spellEnd"/>
    </w:p>
    <w:p w:rsidR="006052CF" w:rsidRPr="007F6A31" w:rsidRDefault="006052CF" w:rsidP="006052CF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nauczyciel przedmiotów zawodowych – mgr inż. Ewa </w:t>
      </w:r>
      <w:proofErr w:type="spellStart"/>
      <w:r w:rsidRPr="007F6A31">
        <w:rPr>
          <w:rFonts w:cstheme="minorHAnsi"/>
          <w:sz w:val="20"/>
          <w:szCs w:val="20"/>
        </w:rPr>
        <w:t>Jobczyk</w:t>
      </w:r>
      <w:proofErr w:type="spellEnd"/>
    </w:p>
    <w:p w:rsidR="006052CF" w:rsidRPr="007F6A31" w:rsidRDefault="006052CF" w:rsidP="006052CF">
      <w:pPr>
        <w:widowControl w:val="0"/>
        <w:suppressAutoHyphens/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Proces rekrutacji obejmuje:</w:t>
      </w:r>
    </w:p>
    <w:p w:rsidR="0001342D" w:rsidRPr="007F6A31" w:rsidRDefault="0001342D" w:rsidP="005401F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złożenie formularza zgłoszeniowego o zakwalifikowanie do udziału w projekcie wraz z wymaganymi dokumentami w </w:t>
      </w:r>
      <w:proofErr w:type="gramStart"/>
      <w:r w:rsidRPr="007F6A31">
        <w:rPr>
          <w:rFonts w:cstheme="minorHAnsi"/>
          <w:sz w:val="20"/>
          <w:szCs w:val="20"/>
        </w:rPr>
        <w:t>terminie  do</w:t>
      </w:r>
      <w:proofErr w:type="gramEnd"/>
      <w:r w:rsidRPr="007F6A31">
        <w:rPr>
          <w:rFonts w:cstheme="minorHAnsi"/>
          <w:sz w:val="20"/>
          <w:szCs w:val="20"/>
        </w:rPr>
        <w:t xml:space="preserve"> </w:t>
      </w:r>
      <w:proofErr w:type="gramStart"/>
      <w:r w:rsidR="00636E75" w:rsidRPr="007F6A31">
        <w:rPr>
          <w:rFonts w:cstheme="minorHAnsi"/>
          <w:b/>
          <w:sz w:val="20"/>
          <w:szCs w:val="20"/>
        </w:rPr>
        <w:t>20</w:t>
      </w:r>
      <w:r w:rsidR="006052CF" w:rsidRPr="007F6A31">
        <w:rPr>
          <w:rFonts w:cstheme="minorHAnsi"/>
          <w:b/>
          <w:sz w:val="20"/>
          <w:szCs w:val="20"/>
        </w:rPr>
        <w:t>.01.2026</w:t>
      </w:r>
      <w:r w:rsidRPr="007F6A31">
        <w:rPr>
          <w:rFonts w:cstheme="minorHAnsi"/>
          <w:sz w:val="20"/>
          <w:szCs w:val="20"/>
        </w:rPr>
        <w:t xml:space="preserve">  w</w:t>
      </w:r>
      <w:proofErr w:type="gramEnd"/>
      <w:r w:rsidRPr="007F6A31">
        <w:rPr>
          <w:rFonts w:cstheme="minorHAnsi"/>
          <w:sz w:val="20"/>
          <w:szCs w:val="20"/>
        </w:rPr>
        <w:t xml:space="preserve"> sekretariacie szkoły;</w:t>
      </w:r>
    </w:p>
    <w:p w:rsidR="0001342D" w:rsidRPr="007F6A31" w:rsidRDefault="0001342D" w:rsidP="005401F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akceptację wniosku przez Komisję Rekrutacyjną.</w:t>
      </w:r>
    </w:p>
    <w:p w:rsidR="00636E75" w:rsidRPr="007F6A31" w:rsidRDefault="00636E75" w:rsidP="005401F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rozmowę kwalifikacyjną z kandydatami</w:t>
      </w:r>
    </w:p>
    <w:p w:rsidR="00944E69" w:rsidRPr="007F6A31" w:rsidRDefault="00944E69" w:rsidP="00944E69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Uczeń ubiegający się o udział w projekcie w wyznaczonym terminie powinien złożyć w</w:t>
      </w:r>
    </w:p>
    <w:p w:rsidR="0001342D" w:rsidRPr="007F6A31" w:rsidRDefault="0001342D" w:rsidP="005401FD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 sekretariacie szkoły następujące dokumenty:</w:t>
      </w:r>
    </w:p>
    <w:p w:rsidR="0001342D" w:rsidRPr="007F6A31" w:rsidRDefault="00EA646D" w:rsidP="005401F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formularz zgłoszeniowy</w:t>
      </w:r>
      <w:r w:rsidR="0001342D" w:rsidRPr="007F6A31">
        <w:rPr>
          <w:rFonts w:cstheme="minorHAnsi"/>
          <w:sz w:val="20"/>
          <w:szCs w:val="20"/>
        </w:rPr>
        <w:t>;</w:t>
      </w:r>
    </w:p>
    <w:p w:rsidR="0001342D" w:rsidRPr="007F6A31" w:rsidRDefault="00EA646D" w:rsidP="005401F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zgodę rodziców</w:t>
      </w:r>
      <w:r w:rsidR="0001342D" w:rsidRPr="007F6A31">
        <w:rPr>
          <w:rFonts w:cstheme="minorHAnsi"/>
          <w:sz w:val="20"/>
          <w:szCs w:val="20"/>
        </w:rPr>
        <w:t>;</w:t>
      </w:r>
    </w:p>
    <w:p w:rsidR="0001342D" w:rsidRPr="007F6A31" w:rsidRDefault="0001342D" w:rsidP="005401F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zgodę na</w:t>
      </w:r>
      <w:r w:rsidR="00EA646D" w:rsidRPr="007F6A31">
        <w:rPr>
          <w:rFonts w:cstheme="minorHAnsi"/>
          <w:sz w:val="20"/>
          <w:szCs w:val="20"/>
        </w:rPr>
        <w:t xml:space="preserve"> przetwarzanie danych osobowych</w:t>
      </w:r>
      <w:r w:rsidRPr="007F6A31">
        <w:rPr>
          <w:rFonts w:cstheme="minorHAnsi"/>
          <w:sz w:val="20"/>
          <w:szCs w:val="20"/>
        </w:rPr>
        <w:t>;</w:t>
      </w:r>
    </w:p>
    <w:p w:rsidR="0001342D" w:rsidRPr="007F6A31" w:rsidRDefault="0001342D" w:rsidP="005401F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oświadczenie zdrowotne - wypełnienie oświadczenia zdrow</w:t>
      </w:r>
      <w:r w:rsidR="00EA646D" w:rsidRPr="007F6A31">
        <w:rPr>
          <w:rFonts w:cstheme="minorHAnsi"/>
          <w:sz w:val="20"/>
          <w:szCs w:val="20"/>
        </w:rPr>
        <w:t>otnego jest obowiązkowe</w:t>
      </w:r>
      <w:r w:rsidRPr="007F6A31">
        <w:rPr>
          <w:rFonts w:cstheme="minorHAnsi"/>
          <w:sz w:val="20"/>
          <w:szCs w:val="20"/>
        </w:rPr>
        <w:t>;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Koniec procesu rekrutacji nastąpi </w:t>
      </w:r>
      <w:r w:rsidR="001962F8" w:rsidRPr="007F6A31">
        <w:rPr>
          <w:rFonts w:cstheme="minorHAnsi"/>
          <w:b/>
          <w:sz w:val="20"/>
          <w:szCs w:val="20"/>
        </w:rPr>
        <w:t>31 stycznia 2026</w:t>
      </w:r>
      <w:r w:rsidRPr="007F6A31">
        <w:rPr>
          <w:rFonts w:cstheme="minorHAnsi"/>
          <w:b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Proces rekrutacji zostanie zakończony sporządzeniem przez Komisję Rekrutacyjną listy osób zakwalifikowanych do udziału w projekcie oraz listy rezerwowej, </w:t>
      </w:r>
      <w:r w:rsidR="006052CF" w:rsidRPr="007F6A31">
        <w:rPr>
          <w:rFonts w:cstheme="minorHAnsi"/>
          <w:sz w:val="20"/>
          <w:szCs w:val="20"/>
        </w:rPr>
        <w:t xml:space="preserve">które zostaną </w:t>
      </w:r>
      <w:r w:rsidRPr="007F6A31">
        <w:rPr>
          <w:rFonts w:cstheme="minorHAnsi"/>
          <w:sz w:val="20"/>
          <w:szCs w:val="20"/>
        </w:rPr>
        <w:t>umieszczone na tablicy informacyjnej w szkole</w:t>
      </w:r>
      <w:r w:rsidR="006052CF" w:rsidRPr="007F6A31">
        <w:rPr>
          <w:rFonts w:cstheme="minorHAnsi"/>
          <w:sz w:val="20"/>
          <w:szCs w:val="20"/>
        </w:rPr>
        <w:t xml:space="preserve"> i na stronie szkoły w zakładce </w:t>
      </w:r>
      <w:proofErr w:type="gramStart"/>
      <w:r w:rsidR="006052CF" w:rsidRPr="007F6A31">
        <w:rPr>
          <w:rFonts w:cstheme="minorHAnsi"/>
          <w:sz w:val="20"/>
          <w:szCs w:val="20"/>
        </w:rPr>
        <w:t>PROJEKTY.</w:t>
      </w:r>
      <w:r w:rsidRPr="007F6A31">
        <w:rPr>
          <w:rFonts w:cstheme="minorHAnsi"/>
          <w:sz w:val="20"/>
          <w:szCs w:val="20"/>
        </w:rPr>
        <w:t>.</w:t>
      </w:r>
      <w:proofErr w:type="gramEnd"/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Wolne miejsca zajmie pierwsza w kolejności osoba z listy rezerwowej, w przypadku, gdy uczeń zrezygnuje z udziału w projekcie/zostanie skreślony lub nie wyrazi zgody na przetwarzanie danych osobowych. Dobór do projektu osób z listy rezerwowej będzie </w:t>
      </w:r>
      <w:proofErr w:type="gramStart"/>
      <w:r w:rsidRPr="007F6A31">
        <w:rPr>
          <w:rFonts w:cstheme="minorHAnsi"/>
          <w:sz w:val="20"/>
          <w:szCs w:val="20"/>
        </w:rPr>
        <w:t>następował  w</w:t>
      </w:r>
      <w:proofErr w:type="gramEnd"/>
      <w:r w:rsidRPr="007F6A31">
        <w:rPr>
          <w:rFonts w:cstheme="minorHAnsi"/>
          <w:sz w:val="20"/>
          <w:szCs w:val="20"/>
        </w:rPr>
        <w:t xml:space="preserve"> kolejności wg ilości uzyskanych punktów</w:t>
      </w:r>
      <w:r w:rsidR="001962F8" w:rsidRPr="007F6A31">
        <w:rPr>
          <w:rFonts w:cstheme="minorHAnsi"/>
          <w:sz w:val="20"/>
          <w:szCs w:val="20"/>
        </w:rPr>
        <w:t>, indywidualnie dla każdej branży</w:t>
      </w:r>
      <w:r w:rsidRPr="007F6A31">
        <w:rPr>
          <w:rFonts w:cstheme="minorHAnsi"/>
          <w:sz w:val="20"/>
          <w:szCs w:val="20"/>
        </w:rPr>
        <w:t xml:space="preserve">. 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lastRenderedPageBreak/>
        <w:t>Podczas rekrutacji brane będą pod uwagę jedynie kryteria opisane w pkt. II. Na wybór uczestników nie będzie miało wpływu ich wyznanie, światopogląd, pochodzenie.</w:t>
      </w:r>
    </w:p>
    <w:p w:rsidR="0001342D" w:rsidRPr="007F6A31" w:rsidRDefault="0001342D" w:rsidP="005401F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Uczniowie (opiekunowie prawni) mają prawo wglądu w dokumentację rekrutacyjną ich dotyczącą.</w:t>
      </w:r>
    </w:p>
    <w:p w:rsidR="00944E69" w:rsidRPr="007F6A31" w:rsidRDefault="00944E69" w:rsidP="00944E69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</w:p>
    <w:p w:rsidR="007F6A31" w:rsidRPr="007F6A31" w:rsidRDefault="0001342D" w:rsidP="007F6A31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 xml:space="preserve">Kryteria szczegółowe i dodatkowe </w:t>
      </w:r>
    </w:p>
    <w:p w:rsidR="0001342D" w:rsidRPr="007F6A31" w:rsidRDefault="0001342D" w:rsidP="007F6A31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Zakwalifikowanie ucznia na zagraniczne praktyki zawodowe zostanie dokonane na podstawie skali </w:t>
      </w:r>
      <w:proofErr w:type="gramStart"/>
      <w:r w:rsidRPr="007F6A31">
        <w:rPr>
          <w:rFonts w:cstheme="minorHAnsi"/>
          <w:sz w:val="20"/>
          <w:szCs w:val="20"/>
        </w:rPr>
        <w:t>punktowej,</w:t>
      </w:r>
      <w:proofErr w:type="gramEnd"/>
      <w:r w:rsidRPr="007F6A31">
        <w:rPr>
          <w:rFonts w:cstheme="minorHAnsi"/>
          <w:sz w:val="20"/>
          <w:szCs w:val="20"/>
        </w:rPr>
        <w:t xml:space="preserve"> (ocena śródroczna)</w:t>
      </w:r>
      <w:r w:rsidR="006052CF" w:rsidRPr="007F6A31">
        <w:rPr>
          <w:rFonts w:cstheme="minorHAnsi"/>
          <w:sz w:val="20"/>
          <w:szCs w:val="20"/>
        </w:rPr>
        <w:t>,</w:t>
      </w:r>
      <w:r w:rsidRPr="007F6A31">
        <w:rPr>
          <w:rFonts w:cstheme="minorHAnsi"/>
          <w:sz w:val="20"/>
          <w:szCs w:val="20"/>
        </w:rPr>
        <w:t xml:space="preserve"> a mianowicie:</w:t>
      </w:r>
    </w:p>
    <w:p w:rsidR="0001342D" w:rsidRPr="007F6A31" w:rsidRDefault="00C73A78" w:rsidP="005401F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  <w:sz w:val="20"/>
          <w:szCs w:val="20"/>
          <w:u w:val="single"/>
        </w:rPr>
      </w:pPr>
      <w:r w:rsidRPr="007F6A31">
        <w:rPr>
          <w:rFonts w:cstheme="minorHAnsi"/>
          <w:sz w:val="20"/>
          <w:szCs w:val="20"/>
          <w:u w:val="single"/>
        </w:rPr>
        <w:t xml:space="preserve">ocena z języka </w:t>
      </w:r>
      <w:r w:rsidR="0001342D" w:rsidRPr="007F6A31">
        <w:rPr>
          <w:rFonts w:cstheme="minorHAnsi"/>
          <w:sz w:val="20"/>
          <w:szCs w:val="20"/>
          <w:u w:val="single"/>
        </w:rPr>
        <w:t>angielskiego punkty:</w:t>
      </w:r>
    </w:p>
    <w:p w:rsidR="0001342D" w:rsidRPr="007F6A31" w:rsidRDefault="0001342D" w:rsidP="005401F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celująca / </w:t>
      </w:r>
      <w:r w:rsidRPr="007F6A31">
        <w:rPr>
          <w:rFonts w:cstheme="minorHAnsi"/>
          <w:b/>
          <w:sz w:val="20"/>
          <w:szCs w:val="20"/>
        </w:rPr>
        <w:t>10 pkt</w:t>
      </w:r>
    </w:p>
    <w:p w:rsidR="0001342D" w:rsidRPr="007F6A31" w:rsidRDefault="0001342D" w:rsidP="005401F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bardzo dobra/ 8 pkt</w:t>
      </w:r>
    </w:p>
    <w:p w:rsidR="0001342D" w:rsidRPr="007F6A31" w:rsidRDefault="0001342D" w:rsidP="005401F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dobra/ 6 pkt</w:t>
      </w:r>
    </w:p>
    <w:p w:rsidR="0001342D" w:rsidRPr="007F6A31" w:rsidRDefault="0001342D" w:rsidP="005401F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dostateczna/ 4 pkt</w:t>
      </w:r>
    </w:p>
    <w:p w:rsidR="0001342D" w:rsidRPr="007F6A31" w:rsidRDefault="0001342D" w:rsidP="005401F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pozostałe oceny – 0 pkt</w:t>
      </w:r>
    </w:p>
    <w:p w:rsidR="0001342D" w:rsidRPr="007F6A31" w:rsidRDefault="0001342D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7F6A31">
        <w:rPr>
          <w:rFonts w:cstheme="minorHAnsi"/>
          <w:sz w:val="20"/>
          <w:szCs w:val="20"/>
          <w:u w:val="single"/>
        </w:rPr>
        <w:t xml:space="preserve">kultura osobista - ocena </w:t>
      </w:r>
      <w:proofErr w:type="gramStart"/>
      <w:r w:rsidRPr="007F6A31">
        <w:rPr>
          <w:rFonts w:cstheme="minorHAnsi"/>
          <w:sz w:val="20"/>
          <w:szCs w:val="20"/>
          <w:u w:val="single"/>
        </w:rPr>
        <w:t>zachowania  /</w:t>
      </w:r>
      <w:proofErr w:type="gramEnd"/>
      <w:r w:rsidRPr="007F6A31">
        <w:rPr>
          <w:rFonts w:cstheme="minorHAnsi"/>
          <w:sz w:val="20"/>
          <w:szCs w:val="20"/>
          <w:u w:val="single"/>
        </w:rPr>
        <w:t xml:space="preserve"> punkty:</w:t>
      </w:r>
    </w:p>
    <w:p w:rsidR="0001342D" w:rsidRPr="007F6A31" w:rsidRDefault="0001342D" w:rsidP="005401F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wzorowa/ </w:t>
      </w:r>
      <w:r w:rsidRPr="007F6A31">
        <w:rPr>
          <w:rFonts w:cstheme="minorHAnsi"/>
          <w:b/>
          <w:sz w:val="20"/>
          <w:szCs w:val="20"/>
        </w:rPr>
        <w:t>15 pkt</w:t>
      </w:r>
    </w:p>
    <w:p w:rsidR="0001342D" w:rsidRPr="007F6A31" w:rsidRDefault="0001342D" w:rsidP="005401F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bardzo dobra/ 10 pkt</w:t>
      </w:r>
    </w:p>
    <w:p w:rsidR="0001342D" w:rsidRPr="007F6A31" w:rsidRDefault="0001342D" w:rsidP="005401F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dobra/ 5 pkt</w:t>
      </w:r>
    </w:p>
    <w:p w:rsidR="0001342D" w:rsidRPr="007F6A31" w:rsidRDefault="0001342D" w:rsidP="005401F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poprawna i niżej/ 0 pkt</w:t>
      </w:r>
    </w:p>
    <w:p w:rsidR="0001342D" w:rsidRPr="007F6A31" w:rsidRDefault="0001342D" w:rsidP="005401F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naganna ocena z zachowania uniemożliwia wzięcie udziału w projekcie</w:t>
      </w:r>
    </w:p>
    <w:p w:rsidR="0001342D" w:rsidRPr="007F6A31" w:rsidRDefault="0001342D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7F6A31">
        <w:rPr>
          <w:rFonts w:cstheme="minorHAnsi"/>
          <w:sz w:val="20"/>
          <w:szCs w:val="20"/>
          <w:u w:val="single"/>
        </w:rPr>
        <w:t>średnia ocen z przedmiotów zawodowych / punkty:</w:t>
      </w:r>
    </w:p>
    <w:p w:rsidR="0001342D" w:rsidRPr="007F6A31" w:rsidRDefault="0001342D" w:rsidP="005401FD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5,0 i powyżej / </w:t>
      </w:r>
      <w:r w:rsidRPr="007F6A31">
        <w:rPr>
          <w:rFonts w:cstheme="minorHAnsi"/>
          <w:b/>
          <w:sz w:val="20"/>
          <w:szCs w:val="20"/>
        </w:rPr>
        <w:t>20 pkt</w:t>
      </w:r>
    </w:p>
    <w:p w:rsidR="0001342D" w:rsidRPr="007F6A31" w:rsidRDefault="0001342D" w:rsidP="005401FD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od 4,0 do 4,99 / 15 pkt</w:t>
      </w:r>
    </w:p>
    <w:p w:rsidR="0001342D" w:rsidRPr="007F6A31" w:rsidRDefault="0001342D" w:rsidP="005401FD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od 3,0 do 3,99 / 10 pkt</w:t>
      </w:r>
    </w:p>
    <w:p w:rsidR="0001342D" w:rsidRPr="007F6A31" w:rsidRDefault="0001342D" w:rsidP="005401FD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od 2,0 do 2,99 / 5 pkt</w:t>
      </w:r>
    </w:p>
    <w:p w:rsidR="0001342D" w:rsidRPr="007F6A31" w:rsidRDefault="0001342D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7F6A31">
        <w:rPr>
          <w:rFonts w:cstheme="minorHAnsi"/>
          <w:sz w:val="20"/>
          <w:szCs w:val="20"/>
          <w:u w:val="single"/>
        </w:rPr>
        <w:t xml:space="preserve">frekwencja za I półrocze roku szkolnego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99% -100% /</w:t>
      </w:r>
      <w:r w:rsidRPr="007F6A31">
        <w:rPr>
          <w:rFonts w:cstheme="minorHAnsi"/>
          <w:b/>
          <w:sz w:val="20"/>
          <w:szCs w:val="20"/>
        </w:rPr>
        <w:t>5 pkt</w:t>
      </w:r>
      <w:r w:rsidRPr="007F6A31">
        <w:rPr>
          <w:rFonts w:cstheme="minorHAnsi"/>
          <w:sz w:val="20"/>
          <w:szCs w:val="20"/>
        </w:rPr>
        <w:t xml:space="preserve">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98% - 95% / 4 pkt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94% - 91% /3 pkt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90% - 86% /2 pkt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85% /1 pkt </w:t>
      </w:r>
    </w:p>
    <w:p w:rsidR="0001342D" w:rsidRPr="007F6A31" w:rsidRDefault="0001342D" w:rsidP="005401F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poniżej 85% /0 pkt </w:t>
      </w:r>
    </w:p>
    <w:p w:rsidR="0001342D" w:rsidRPr="007F6A31" w:rsidRDefault="0001342D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7F6A31">
        <w:rPr>
          <w:rFonts w:cstheme="minorHAnsi"/>
          <w:sz w:val="20"/>
          <w:szCs w:val="20"/>
          <w:u w:val="single"/>
        </w:rPr>
        <w:t>dodatkowe o</w:t>
      </w:r>
      <w:r w:rsidR="00C73A78" w:rsidRPr="007F6A31">
        <w:rPr>
          <w:rFonts w:cstheme="minorHAnsi"/>
          <w:sz w:val="20"/>
          <w:szCs w:val="20"/>
          <w:u w:val="single"/>
        </w:rPr>
        <w:t>siągnięcia za rok szkolny 2024 /2025; I półrocze 2025/2026</w:t>
      </w:r>
    </w:p>
    <w:p w:rsidR="0001342D" w:rsidRPr="007F6A31" w:rsidRDefault="0001342D" w:rsidP="005401F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0 </w:t>
      </w:r>
      <w:proofErr w:type="gramStart"/>
      <w:r w:rsidRPr="007F6A31">
        <w:rPr>
          <w:rFonts w:cstheme="minorHAnsi"/>
          <w:sz w:val="20"/>
          <w:szCs w:val="20"/>
        </w:rPr>
        <w:t>pkt  -</w:t>
      </w:r>
      <w:proofErr w:type="gramEnd"/>
      <w:r w:rsidRPr="007F6A31">
        <w:rPr>
          <w:rFonts w:cstheme="minorHAnsi"/>
          <w:sz w:val="20"/>
          <w:szCs w:val="20"/>
        </w:rPr>
        <w:t xml:space="preserve"> brak osiągnięć w konkursach</w:t>
      </w:r>
    </w:p>
    <w:p w:rsidR="0001342D" w:rsidRPr="007F6A31" w:rsidRDefault="0001342D" w:rsidP="005401F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2 pkt - laureat konkursu zawodowego lub językowego na poziomie szkoły</w:t>
      </w:r>
    </w:p>
    <w:p w:rsidR="0001342D" w:rsidRPr="007F6A31" w:rsidRDefault="0001342D" w:rsidP="005401F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3 pkt - laureat konkursu zawodowego lub językowego na poziomie powiatu</w:t>
      </w:r>
    </w:p>
    <w:p w:rsidR="0001342D" w:rsidRPr="007F6A31" w:rsidRDefault="0001342D" w:rsidP="005401F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4 pkt - laureat konkursu zawodowego lub językowego na poziomie województwa</w:t>
      </w:r>
    </w:p>
    <w:p w:rsidR="0001342D" w:rsidRPr="007F6A31" w:rsidRDefault="0001342D" w:rsidP="005401FD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5 pkt</w:t>
      </w:r>
      <w:r w:rsidRPr="007F6A31">
        <w:rPr>
          <w:rFonts w:cstheme="minorHAnsi"/>
          <w:sz w:val="20"/>
          <w:szCs w:val="20"/>
        </w:rPr>
        <w:t xml:space="preserve"> - laureat konkursu zawodowego lub językowego na poziomie kraju</w:t>
      </w:r>
    </w:p>
    <w:p w:rsidR="00A1476F" w:rsidRPr="007F6A31" w:rsidRDefault="0001342D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  <w:u w:val="single"/>
        </w:rPr>
        <w:t>rozmowa kwalifikacyjna</w:t>
      </w:r>
      <w:r w:rsidRPr="007F6A31">
        <w:rPr>
          <w:rFonts w:cstheme="minorHAnsi"/>
          <w:sz w:val="20"/>
          <w:szCs w:val="20"/>
        </w:rPr>
        <w:t xml:space="preserve"> (wskazanie motywacji wyjazdu, odpowiednie predyspozycje do samodzielnego wyjazdu, samodzielność, odpowiedzialność</w:t>
      </w:r>
      <w:r w:rsidR="00A1476F" w:rsidRPr="007F6A31">
        <w:rPr>
          <w:rFonts w:cstheme="minorHAnsi"/>
          <w:sz w:val="20"/>
          <w:szCs w:val="20"/>
        </w:rPr>
        <w:t>- pkt. 0-</w:t>
      </w:r>
      <w:r w:rsidR="00A1476F" w:rsidRPr="007F6A31">
        <w:rPr>
          <w:rFonts w:cstheme="minorHAnsi"/>
          <w:b/>
          <w:sz w:val="20"/>
          <w:szCs w:val="20"/>
        </w:rPr>
        <w:t>5pkt</w:t>
      </w:r>
      <w:r w:rsidR="00A1476F" w:rsidRPr="007F6A31">
        <w:rPr>
          <w:rFonts w:cstheme="minorHAnsi"/>
          <w:sz w:val="20"/>
          <w:szCs w:val="20"/>
        </w:rPr>
        <w:t xml:space="preserve">,  </w:t>
      </w:r>
    </w:p>
    <w:p w:rsidR="0001342D" w:rsidRPr="007F6A31" w:rsidRDefault="00A1476F" w:rsidP="0047419D">
      <w:pPr>
        <w:pStyle w:val="Akapitzlist"/>
        <w:spacing w:line="276" w:lineRule="auto"/>
        <w:ind w:left="768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  <w:u w:val="single"/>
        </w:rPr>
        <w:t>krótka</w:t>
      </w:r>
      <w:r w:rsidR="00636E75" w:rsidRPr="007F6A31">
        <w:rPr>
          <w:rFonts w:cstheme="minorHAnsi"/>
          <w:sz w:val="20"/>
          <w:szCs w:val="20"/>
          <w:u w:val="single"/>
        </w:rPr>
        <w:t xml:space="preserve"> informacja o sobie w języku angielskim</w:t>
      </w:r>
      <w:r w:rsidR="0001342D" w:rsidRPr="007F6A31">
        <w:rPr>
          <w:rFonts w:cstheme="minorHAnsi"/>
          <w:sz w:val="20"/>
          <w:szCs w:val="20"/>
        </w:rPr>
        <w:t xml:space="preserve"> - pkt. 0-</w:t>
      </w:r>
      <w:r w:rsidR="0001342D" w:rsidRPr="007F6A31">
        <w:rPr>
          <w:rFonts w:cstheme="minorHAnsi"/>
          <w:b/>
          <w:sz w:val="20"/>
          <w:szCs w:val="20"/>
        </w:rPr>
        <w:t>5pkt</w:t>
      </w:r>
      <w:r w:rsidR="0001342D" w:rsidRPr="007F6A31">
        <w:rPr>
          <w:rFonts w:cstheme="minorHAnsi"/>
          <w:sz w:val="20"/>
          <w:szCs w:val="20"/>
        </w:rPr>
        <w:t xml:space="preserve">,  </w:t>
      </w:r>
    </w:p>
    <w:p w:rsidR="0001342D" w:rsidRPr="007F6A31" w:rsidRDefault="00A1476F" w:rsidP="005401F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  <w:u w:val="single"/>
        </w:rPr>
        <w:t>u</w:t>
      </w:r>
      <w:r w:rsidR="0001342D" w:rsidRPr="007F6A31">
        <w:rPr>
          <w:rFonts w:cstheme="minorHAnsi"/>
          <w:sz w:val="20"/>
          <w:szCs w:val="20"/>
          <w:u w:val="single"/>
        </w:rPr>
        <w:t>czniowie z mniejszymi szansami</w:t>
      </w:r>
      <w:r w:rsidRPr="007F6A31">
        <w:rPr>
          <w:rFonts w:cstheme="minorHAnsi"/>
          <w:sz w:val="20"/>
          <w:szCs w:val="20"/>
          <w:u w:val="single"/>
        </w:rPr>
        <w:t>,</w:t>
      </w:r>
      <w:r w:rsidR="0001342D" w:rsidRPr="007F6A31">
        <w:rPr>
          <w:rFonts w:cstheme="minorHAnsi"/>
          <w:sz w:val="20"/>
          <w:szCs w:val="20"/>
        </w:rPr>
        <w:t xml:space="preserve"> czyli znajdujących się w niekorzystnej sytuacji rozumianej jako: niepełnosprawność, trudności edukacyjne, przeszkody natury ekonomicznej, różnice kulturowe, problemy zdrowotne i przeszkody </w:t>
      </w:r>
      <w:proofErr w:type="gramStart"/>
      <w:r w:rsidR="0001342D" w:rsidRPr="007F6A31">
        <w:rPr>
          <w:rFonts w:cstheme="minorHAnsi"/>
          <w:sz w:val="20"/>
          <w:szCs w:val="20"/>
        </w:rPr>
        <w:t>społeczne  -</w:t>
      </w:r>
      <w:proofErr w:type="gramEnd"/>
      <w:r w:rsidR="00C73A78" w:rsidRPr="007F6A31">
        <w:rPr>
          <w:rFonts w:cstheme="minorHAnsi"/>
          <w:b/>
          <w:sz w:val="20"/>
          <w:szCs w:val="20"/>
        </w:rPr>
        <w:t xml:space="preserve">5 </w:t>
      </w:r>
      <w:r w:rsidR="0001342D" w:rsidRPr="007F6A31">
        <w:rPr>
          <w:rFonts w:cstheme="minorHAnsi"/>
          <w:b/>
          <w:sz w:val="20"/>
          <w:szCs w:val="20"/>
        </w:rPr>
        <w:t>pkt</w:t>
      </w:r>
    </w:p>
    <w:p w:rsidR="0001342D" w:rsidRPr="007F6A31" w:rsidRDefault="0001342D" w:rsidP="005401FD">
      <w:p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 </w:t>
      </w:r>
      <w:r w:rsidR="00A1476F" w:rsidRPr="007F6A31">
        <w:rPr>
          <w:rFonts w:cstheme="minorHAnsi"/>
          <w:sz w:val="20"/>
          <w:szCs w:val="20"/>
        </w:rPr>
        <w:t>Uczeń może zdobyć maksymalnie 70</w:t>
      </w:r>
      <w:r w:rsidRPr="007F6A31">
        <w:rPr>
          <w:rFonts w:cstheme="minorHAnsi"/>
          <w:sz w:val="20"/>
          <w:szCs w:val="20"/>
        </w:rPr>
        <w:t xml:space="preserve"> pkt.</w:t>
      </w:r>
    </w:p>
    <w:p w:rsidR="0001342D" w:rsidRPr="007F6A31" w:rsidRDefault="0001342D" w:rsidP="00A1476F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Każdy uczeń/uczennica będzie posiadał swoją „Indywidualną Kartę Rekrutacyjną Kandydata” </w:t>
      </w:r>
    </w:p>
    <w:p w:rsidR="0001342D" w:rsidRPr="007F6A31" w:rsidRDefault="0001342D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Złożone przez kandydata dokumenty nie podlegają zwrotowi.</w:t>
      </w:r>
    </w:p>
    <w:p w:rsidR="006052CF" w:rsidRPr="007F6A31" w:rsidRDefault="006052CF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lastRenderedPageBreak/>
        <w:t>Pier</w:t>
      </w:r>
      <w:r w:rsidR="00F43259" w:rsidRPr="007F6A31">
        <w:rPr>
          <w:rFonts w:cstheme="minorHAnsi"/>
          <w:sz w:val="20"/>
          <w:szCs w:val="20"/>
        </w:rPr>
        <w:t>w</w:t>
      </w:r>
      <w:r w:rsidRPr="007F6A31">
        <w:rPr>
          <w:rFonts w:cstheme="minorHAnsi"/>
          <w:sz w:val="20"/>
          <w:szCs w:val="20"/>
        </w:rPr>
        <w:t xml:space="preserve">szeństwo w rekrutacji mają uczniowie klas III i IV technikum oraz klas III branżowej szkoły I stopnia. </w:t>
      </w:r>
      <w:r w:rsidR="00F43259" w:rsidRPr="007F6A31">
        <w:rPr>
          <w:rFonts w:cstheme="minorHAnsi"/>
          <w:sz w:val="20"/>
          <w:szCs w:val="20"/>
        </w:rPr>
        <w:t>W przypadku braku chętnych</w:t>
      </w:r>
      <w:r w:rsidR="004A1B1F" w:rsidRPr="007F6A31">
        <w:rPr>
          <w:rFonts w:cstheme="minorHAnsi"/>
          <w:sz w:val="20"/>
          <w:szCs w:val="20"/>
        </w:rPr>
        <w:t xml:space="preserve"> w poszczególnych zawodach, dopuszcza się udział w mobilności uczniów klas drugich obu typów szkół. </w:t>
      </w:r>
    </w:p>
    <w:p w:rsidR="0001342D" w:rsidRPr="007F6A31" w:rsidRDefault="00C73A78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Każdy uczeń </w:t>
      </w:r>
      <w:r w:rsidR="0001342D" w:rsidRPr="007F6A31">
        <w:rPr>
          <w:rFonts w:cstheme="minorHAnsi"/>
          <w:sz w:val="20"/>
          <w:szCs w:val="20"/>
        </w:rPr>
        <w:t>kształcący się we wskazanym w rekrutacji kie</w:t>
      </w:r>
      <w:r w:rsidRPr="007F6A31">
        <w:rPr>
          <w:rFonts w:cstheme="minorHAnsi"/>
          <w:sz w:val="20"/>
          <w:szCs w:val="20"/>
        </w:rPr>
        <w:t>runku kształcenia</w:t>
      </w:r>
      <w:r w:rsidR="0001342D" w:rsidRPr="007F6A31">
        <w:rPr>
          <w:rFonts w:cstheme="minorHAnsi"/>
          <w:sz w:val="20"/>
          <w:szCs w:val="20"/>
        </w:rPr>
        <w:t xml:space="preserve"> musi wziąć udział w zajęciach objętych projektem.</w:t>
      </w:r>
    </w:p>
    <w:p w:rsidR="0001342D" w:rsidRPr="007F6A31" w:rsidRDefault="0001342D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przypadku zbyt małej liczby uczestników rekrutacja może zostać wznowiona w dowolnym </w:t>
      </w:r>
      <w:proofErr w:type="gramStart"/>
      <w:r w:rsidRPr="007F6A31">
        <w:rPr>
          <w:rFonts w:cstheme="minorHAnsi"/>
          <w:sz w:val="20"/>
          <w:szCs w:val="20"/>
        </w:rPr>
        <w:t>momencie  trwania</w:t>
      </w:r>
      <w:proofErr w:type="gramEnd"/>
      <w:r w:rsidRPr="007F6A31">
        <w:rPr>
          <w:rFonts w:cstheme="minorHAnsi"/>
          <w:sz w:val="20"/>
          <w:szCs w:val="20"/>
        </w:rPr>
        <w:t xml:space="preserve">  projektu.</w:t>
      </w:r>
    </w:p>
    <w:p w:rsidR="007F54E1" w:rsidRPr="007F6A31" w:rsidRDefault="0001342D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Każdy uczestnik po zakończonej procedurze rekrutacyjnej ma prawo w terminie do 3 dni roboczych od dnia ogłoszenia wyników rekrutacji do wystąpienia do Komisji Rekrutacyjnej z wnioskiem o sporządzenie pisemnego uzasadnienia odmowy przyjęcia kandydata na praktyki zagraniczne.  Uzasadnienie sporządza się w terminie 3 dni od dnia wystąpienia kandydata z wnioskiem o uzasadnienie pisemne.  Uzasadnienie zawiera przyczyny odmowy przyjęcia, w tym najniższą liczbę punktów, która uprawniała do przyjęcia ka</w:t>
      </w:r>
      <w:r w:rsidR="00A1476F" w:rsidRPr="007F6A31">
        <w:rPr>
          <w:rFonts w:cstheme="minorHAnsi"/>
          <w:sz w:val="20"/>
          <w:szCs w:val="20"/>
        </w:rPr>
        <w:t>ndydata na praktyki zagraniczne</w:t>
      </w:r>
      <w:r w:rsidRPr="007F6A31">
        <w:rPr>
          <w:rFonts w:cstheme="minorHAnsi"/>
          <w:sz w:val="20"/>
          <w:szCs w:val="20"/>
        </w:rPr>
        <w:t xml:space="preserve"> oraz liczbę punktów, którą kandydat uzyskał w postępowaniu rekrutacyjnym. Kandydat ma także prawo do wglądu do swoich dokumentów rekrutacyjnych. Kandydat może wnieść do dyrektora, odwołanie od rozstrzygnięcia Komisji Rekrutacyjnej, w terminie 3 dni od dnia ot</w:t>
      </w:r>
      <w:r w:rsidR="00C73A78" w:rsidRPr="007F6A31">
        <w:rPr>
          <w:rFonts w:cstheme="minorHAnsi"/>
          <w:sz w:val="20"/>
          <w:szCs w:val="20"/>
        </w:rPr>
        <w:t>rzymania pisemnego uzasadnienia</w:t>
      </w:r>
      <w:r w:rsidR="00F43259" w:rsidRPr="007F6A31">
        <w:rPr>
          <w:rFonts w:cstheme="minorHAnsi"/>
          <w:sz w:val="20"/>
          <w:szCs w:val="20"/>
        </w:rPr>
        <w:t>.</w:t>
      </w:r>
    </w:p>
    <w:p w:rsidR="0001342D" w:rsidRPr="007F6A31" w:rsidRDefault="0001342D" w:rsidP="005401FD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Organem odwoławczym jest Dyrektor ZSP Nr 2 w Kępnie</w:t>
      </w:r>
      <w:r w:rsidR="00F43259" w:rsidRPr="007F6A31">
        <w:rPr>
          <w:rFonts w:cstheme="minorHAnsi"/>
          <w:sz w:val="20"/>
          <w:szCs w:val="20"/>
        </w:rPr>
        <w:t>.</w:t>
      </w:r>
      <w:r w:rsidRPr="007F6A31">
        <w:rPr>
          <w:rFonts w:cstheme="minorHAnsi"/>
          <w:sz w:val="20"/>
          <w:szCs w:val="20"/>
        </w:rPr>
        <w:t xml:space="preserve"> Odwołanie oraz wniosek o ponowne rozpatrzenie </w:t>
      </w:r>
      <w:proofErr w:type="gramStart"/>
      <w:r w:rsidRPr="007F6A31">
        <w:rPr>
          <w:rFonts w:cstheme="minorHAnsi"/>
          <w:sz w:val="20"/>
          <w:szCs w:val="20"/>
        </w:rPr>
        <w:t>sprawy,  kandydat</w:t>
      </w:r>
      <w:proofErr w:type="gramEnd"/>
      <w:r w:rsidRPr="007F6A31">
        <w:rPr>
          <w:rFonts w:cstheme="minorHAnsi"/>
          <w:sz w:val="20"/>
          <w:szCs w:val="20"/>
        </w:rPr>
        <w:t xml:space="preserve"> składa osobiście w Sekretariacie szkoły. </w:t>
      </w:r>
      <w:proofErr w:type="gramStart"/>
      <w:r w:rsidRPr="007F6A31">
        <w:rPr>
          <w:rFonts w:cstheme="minorHAnsi"/>
          <w:sz w:val="20"/>
          <w:szCs w:val="20"/>
        </w:rPr>
        <w:t>Wniosek  odwołania</w:t>
      </w:r>
      <w:proofErr w:type="gramEnd"/>
      <w:r w:rsidRPr="007F6A31">
        <w:rPr>
          <w:rFonts w:cstheme="minorHAnsi"/>
          <w:sz w:val="20"/>
          <w:szCs w:val="20"/>
        </w:rPr>
        <w:t xml:space="preserve"> się od decyzji Komisji </w:t>
      </w:r>
      <w:proofErr w:type="gramStart"/>
      <w:r w:rsidRPr="007F6A31">
        <w:rPr>
          <w:rFonts w:cstheme="minorHAnsi"/>
          <w:sz w:val="20"/>
          <w:szCs w:val="20"/>
        </w:rPr>
        <w:t>Rekrutacyjnej  będzie</w:t>
      </w:r>
      <w:proofErr w:type="gramEnd"/>
      <w:r w:rsidRPr="007F6A31">
        <w:rPr>
          <w:rFonts w:cstheme="minorHAnsi"/>
          <w:sz w:val="20"/>
          <w:szCs w:val="20"/>
        </w:rPr>
        <w:t xml:space="preserve"> rozpatrzony w terminie do 2 dni roboczych przez Dyrektora Szkoły. </w:t>
      </w:r>
    </w:p>
    <w:p w:rsidR="0001342D" w:rsidRPr="007F6A31" w:rsidRDefault="0001342D" w:rsidP="005401FD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 xml:space="preserve">Ocena kandydatów </w:t>
      </w:r>
    </w:p>
    <w:p w:rsidR="0001342D" w:rsidRPr="007F6A31" w:rsidRDefault="0001342D" w:rsidP="005401FD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Uczniowie z największą ilością punktów, zostaną zakwalifikowani do </w:t>
      </w:r>
      <w:proofErr w:type="gramStart"/>
      <w:r w:rsidRPr="007F6A31">
        <w:rPr>
          <w:rFonts w:cstheme="minorHAnsi"/>
          <w:sz w:val="20"/>
          <w:szCs w:val="20"/>
        </w:rPr>
        <w:t>projektu  i</w:t>
      </w:r>
      <w:proofErr w:type="gramEnd"/>
      <w:r w:rsidRPr="007F6A31">
        <w:rPr>
          <w:rFonts w:cstheme="minorHAnsi"/>
          <w:sz w:val="20"/>
          <w:szCs w:val="20"/>
        </w:rPr>
        <w:t xml:space="preserve"> wpisani na listę rankingową, osoby pozostałe zostaną wpisane na listę rezerwową. </w:t>
      </w:r>
    </w:p>
    <w:p w:rsidR="0001342D" w:rsidRPr="007F6A31" w:rsidRDefault="0001342D" w:rsidP="005401FD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Ocena kandydatów zostanie dokonana przez szkołę na podstawie opisanych w pkt. II kryteriów i zamieszczona w pr</w:t>
      </w:r>
      <w:r w:rsidR="00A1476F" w:rsidRPr="007F6A31">
        <w:rPr>
          <w:rFonts w:cstheme="minorHAnsi"/>
          <w:sz w:val="20"/>
          <w:szCs w:val="20"/>
        </w:rPr>
        <w:t xml:space="preserve">otokole, stanowiącym </w:t>
      </w:r>
      <w:proofErr w:type="gramStart"/>
      <w:r w:rsidR="00A1476F" w:rsidRPr="007F6A31">
        <w:rPr>
          <w:rFonts w:cstheme="minorHAnsi"/>
          <w:sz w:val="20"/>
          <w:szCs w:val="20"/>
        </w:rPr>
        <w:t>załącznik</w:t>
      </w:r>
      <w:r w:rsidRPr="007F6A31">
        <w:rPr>
          <w:rFonts w:cstheme="minorHAnsi"/>
          <w:sz w:val="20"/>
          <w:szCs w:val="20"/>
        </w:rPr>
        <w:t xml:space="preserve">  do</w:t>
      </w:r>
      <w:proofErr w:type="gramEnd"/>
      <w:r w:rsidRPr="007F6A31">
        <w:rPr>
          <w:rFonts w:cstheme="minorHAnsi"/>
          <w:sz w:val="20"/>
          <w:szCs w:val="20"/>
        </w:rPr>
        <w:t xml:space="preserve"> </w:t>
      </w:r>
      <w:proofErr w:type="gramStart"/>
      <w:r w:rsidRPr="007F6A31">
        <w:rPr>
          <w:rFonts w:cstheme="minorHAnsi"/>
          <w:sz w:val="20"/>
          <w:szCs w:val="20"/>
        </w:rPr>
        <w:t>niniejszego  regulaminu</w:t>
      </w:r>
      <w:proofErr w:type="gramEnd"/>
      <w:r w:rsidRPr="007F6A31">
        <w:rPr>
          <w:rFonts w:cstheme="minorHAnsi"/>
          <w:sz w:val="20"/>
          <w:szCs w:val="20"/>
        </w:rPr>
        <w:t xml:space="preserve">, w terminie ogłoszonym przez szkołę. </w:t>
      </w:r>
    </w:p>
    <w:p w:rsidR="0001342D" w:rsidRPr="007F6A31" w:rsidRDefault="0001342D" w:rsidP="005401FD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Ocena niezwłocznie po sporządzeniu protokołu z rekrutacji zostanie ogłoszona poprzez wywieszenie listy rankingowej </w:t>
      </w:r>
      <w:r w:rsidR="00A1476F" w:rsidRPr="007F6A31">
        <w:rPr>
          <w:rFonts w:cstheme="minorHAnsi"/>
          <w:sz w:val="20"/>
          <w:szCs w:val="20"/>
        </w:rPr>
        <w:t>w przestrzeni publicznej szkoły oraz</w:t>
      </w:r>
      <w:r w:rsidRPr="007F6A31">
        <w:rPr>
          <w:rFonts w:cstheme="minorHAnsi"/>
          <w:sz w:val="20"/>
          <w:szCs w:val="20"/>
        </w:rPr>
        <w:t xml:space="preserve"> na stronie interneto</w:t>
      </w:r>
      <w:r w:rsidR="00A1476F" w:rsidRPr="007F6A31">
        <w:rPr>
          <w:rFonts w:cstheme="minorHAnsi"/>
          <w:sz w:val="20"/>
          <w:szCs w:val="20"/>
        </w:rPr>
        <w:t xml:space="preserve">wej szkoły. </w:t>
      </w:r>
    </w:p>
    <w:p w:rsidR="0001342D" w:rsidRPr="007F6A31" w:rsidRDefault="0001342D" w:rsidP="005401FD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 xml:space="preserve">Procedura w przypadku niepowodzenia rekrutacji i nabór dodatkowy  </w:t>
      </w:r>
    </w:p>
    <w:p w:rsidR="0001342D" w:rsidRPr="007F6A31" w:rsidRDefault="0001342D" w:rsidP="005401FD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razie niepowodzenia rekrutacji z powodu zbyt małej ilości zgłoszeń lub wycofania się uczestników lub innych zaistniałych okoliczności szkoła zastrzega sobie możliwość ogłoszenia dodatkowego naboru i/lub zmiany liczby uczniów.  </w:t>
      </w:r>
    </w:p>
    <w:p w:rsidR="0001342D" w:rsidRPr="007F6A31" w:rsidRDefault="0001342D" w:rsidP="005401FD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Nabór dodatkowy może być prowadzony w trybie przyspieszonym, tj. bez zachowania terminu min. 1 tygodnia przyjmowania zgłoszeń. </w:t>
      </w:r>
    </w:p>
    <w:p w:rsidR="0001342D" w:rsidRPr="007F6A31" w:rsidRDefault="0001342D" w:rsidP="005401FD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W przypadku jednakowej ilości punktów kilku osób, co utrudniłoby wyłonienie właściwej ilości uczestników, ustala się, iż wyższą wagę przy ocenie będzie miała ocena z rozmowy kwalifikacyjnej, a w następnej kolejności średni</w:t>
      </w:r>
      <w:r w:rsidR="00EF7077" w:rsidRPr="007F6A31">
        <w:rPr>
          <w:rFonts w:cstheme="minorHAnsi"/>
          <w:sz w:val="20"/>
          <w:szCs w:val="20"/>
        </w:rPr>
        <w:t>a ocen z przedmiotów zawodowych.</w:t>
      </w:r>
    </w:p>
    <w:p w:rsidR="0001342D" w:rsidRPr="007F6A31" w:rsidRDefault="00944E69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5</w:t>
      </w:r>
    </w:p>
    <w:p w:rsidR="0001342D" w:rsidRPr="007F6A31" w:rsidRDefault="0001342D" w:rsidP="007F6A31">
      <w:pPr>
        <w:spacing w:after="0" w:line="276" w:lineRule="auto"/>
        <w:ind w:left="360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Prawa i obowiązki uczestników projektu</w:t>
      </w:r>
    </w:p>
    <w:p w:rsidR="0001342D" w:rsidRPr="007F6A31" w:rsidRDefault="0001342D" w:rsidP="005401FD">
      <w:pPr>
        <w:spacing w:line="276" w:lineRule="auto"/>
        <w:ind w:left="360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Każdy uczestnik projektu zobowiązany jest do: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Udziału w zajęciach przygotowawczych z zakresu: </w:t>
      </w:r>
    </w:p>
    <w:p w:rsidR="0001342D" w:rsidRPr="007F6A31" w:rsidRDefault="0001342D" w:rsidP="005401F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językowego, </w:t>
      </w:r>
    </w:p>
    <w:p w:rsidR="0001342D" w:rsidRPr="007F6A31" w:rsidRDefault="0001342D" w:rsidP="005401F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kulturowego, </w:t>
      </w:r>
    </w:p>
    <w:p w:rsidR="0001342D" w:rsidRPr="007F6A31" w:rsidRDefault="0001342D" w:rsidP="005401F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organizacyjno- pedagogiczno-psychologicznego, </w:t>
      </w:r>
    </w:p>
    <w:p w:rsidR="0001342D" w:rsidRPr="007F6A31" w:rsidRDefault="0001342D" w:rsidP="005401FD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bezpieczeństwa i higieny pracy.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Uczestnictwa we wszystkich spotkaniach informacyjnych w czasie trwania projektu zarówno przed wyjazdem, w czasie wyjazdu, jak i po powrocie.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lastRenderedPageBreak/>
        <w:t xml:space="preserve">Przygotowania i złożenia wymaganego zapisami umowy z uczestnikiem raportu w wyznaczonym systemie.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Gromadzenia podczas pobytu w kraju partnerskim materiałów do opracowania narzędzi promocyjnych upowszechniających rezultaty projektu, uczestniczenia w spotkaniach promocyjnych upowszechniających rezultaty projektu.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Współpracy z nauczycielami zaangażowanymi w realizację projektu w szkole oraz </w:t>
      </w:r>
      <w:proofErr w:type="gramStart"/>
      <w:r w:rsidRPr="007F6A31">
        <w:rPr>
          <w:rFonts w:cstheme="minorHAnsi"/>
          <w:sz w:val="20"/>
          <w:szCs w:val="20"/>
        </w:rPr>
        <w:t>podczas  pobytu</w:t>
      </w:r>
      <w:proofErr w:type="gramEnd"/>
      <w:r w:rsidRPr="007F6A31">
        <w:rPr>
          <w:rFonts w:cstheme="minorHAnsi"/>
          <w:sz w:val="20"/>
          <w:szCs w:val="20"/>
        </w:rPr>
        <w:t xml:space="preserve"> w kraju partnerskim, przestrzegania poleceń opiekunów wyjeżdżających z uczestnikami.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Bezwzględnego przestrzegania przepisów dotyczących bezpieczeństwa podczas </w:t>
      </w:r>
      <w:proofErr w:type="gramStart"/>
      <w:r w:rsidRPr="007F6A31">
        <w:rPr>
          <w:rFonts w:cstheme="minorHAnsi"/>
          <w:sz w:val="20"/>
          <w:szCs w:val="20"/>
        </w:rPr>
        <w:t>podróży,  udziału</w:t>
      </w:r>
      <w:proofErr w:type="gramEnd"/>
      <w:r w:rsidRPr="007F6A31">
        <w:rPr>
          <w:rFonts w:cstheme="minorHAnsi"/>
          <w:sz w:val="20"/>
          <w:szCs w:val="20"/>
        </w:rPr>
        <w:t xml:space="preserve"> w programie kulturowym, przebywania na terenie miejsca zakwaterowania i </w:t>
      </w:r>
      <w:proofErr w:type="gramStart"/>
      <w:r w:rsidRPr="007F6A31">
        <w:rPr>
          <w:rFonts w:cstheme="minorHAnsi"/>
          <w:sz w:val="20"/>
          <w:szCs w:val="20"/>
        </w:rPr>
        <w:t>podczas  spędzania</w:t>
      </w:r>
      <w:proofErr w:type="gramEnd"/>
      <w:r w:rsidRPr="007F6A31">
        <w:rPr>
          <w:rFonts w:cstheme="minorHAnsi"/>
          <w:sz w:val="20"/>
          <w:szCs w:val="20"/>
        </w:rPr>
        <w:t xml:space="preserve"> czasu wolnego. </w:t>
      </w:r>
    </w:p>
    <w:p w:rsidR="0001342D" w:rsidRPr="007F6A31" w:rsidRDefault="0001342D" w:rsidP="005401FD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Bezwzględnego przestrzegania zakazu spożywania alkoholu, zażywania narkotyków i innych środków odurzających w czasie trwania mobilności. W przypadku stwierdzenia naruszenia przedmiotowych zakazów uczestnik zostanie bezwzględnie usunięty z udziału w projekcie i obciążony wszystkimi kosztami poniesionymi na organizację jego wyjazdu.</w:t>
      </w:r>
    </w:p>
    <w:p w:rsidR="00944E69" w:rsidRPr="007F6A31" w:rsidRDefault="0001342D" w:rsidP="00017EDE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Posiadania ważnych dokumentów uprawniających do pobytu za granicą, tj. ważny dowód osobisty lub paszport, dokumentów upoważniających do korzystania z bezpłatnej opieki medycznej tj. np. Europejskiej Karty Ubezpieczenia Zdrowotnego.</w:t>
      </w:r>
    </w:p>
    <w:p w:rsidR="0001342D" w:rsidRPr="007F6A31" w:rsidRDefault="00A5723A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6</w:t>
      </w:r>
    </w:p>
    <w:p w:rsidR="0001342D" w:rsidRPr="007F6A31" w:rsidRDefault="0001342D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Zasady rezygnacji z uczestnictwa w projekcie</w:t>
      </w:r>
    </w:p>
    <w:p w:rsidR="0001342D" w:rsidRPr="007F6A31" w:rsidRDefault="0001342D" w:rsidP="005401FD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Szkoła zastrzega sobie możliwość wykluczenia uczestnika z projektu w przypadku naruszenia niniejszego Regulaminu, zasad współżycia społecznego lub zaprzestania nauki w szkole.</w:t>
      </w:r>
    </w:p>
    <w:p w:rsidR="0001342D" w:rsidRPr="007F6A31" w:rsidRDefault="0001342D" w:rsidP="005401FD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Uczestnik ma prawo do rezygnacji z projektu bez ponoszenia odpowiedzialności finansowej w </w:t>
      </w:r>
      <w:proofErr w:type="gramStart"/>
      <w:r w:rsidRPr="007F6A31">
        <w:rPr>
          <w:rFonts w:cstheme="minorHAnsi"/>
          <w:sz w:val="20"/>
          <w:szCs w:val="20"/>
        </w:rPr>
        <w:t>przypadku</w:t>
      </w:r>
      <w:proofErr w:type="gramEnd"/>
      <w:r w:rsidRPr="007F6A31">
        <w:rPr>
          <w:rFonts w:cstheme="minorHAnsi"/>
          <w:sz w:val="20"/>
          <w:szCs w:val="20"/>
        </w:rPr>
        <w:t xml:space="preserve"> gdy:  </w:t>
      </w:r>
    </w:p>
    <w:p w:rsidR="0001342D" w:rsidRPr="007F6A31" w:rsidRDefault="0001342D" w:rsidP="005401FD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rezygnacja została zgłoszona na piśmie do Dyrektora szkoły w terminie do 3 dni po zakończeniu procesu rekrutacyjnego bez podania przyczyny; </w:t>
      </w:r>
    </w:p>
    <w:p w:rsidR="0001342D" w:rsidRPr="007F6A31" w:rsidRDefault="0001342D" w:rsidP="005401FD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rezygnacja nastąpiła z ważnych powodów osobistych lub zdrowotnych, działania siły wyższej i organizacja wysyłająca została zawiadomiona w terminie do 5 </w:t>
      </w:r>
      <w:proofErr w:type="gramStart"/>
      <w:r w:rsidRPr="007F6A31">
        <w:rPr>
          <w:rFonts w:cstheme="minorHAnsi"/>
          <w:sz w:val="20"/>
          <w:szCs w:val="20"/>
        </w:rPr>
        <w:t>dni  od</w:t>
      </w:r>
      <w:proofErr w:type="gramEnd"/>
      <w:r w:rsidRPr="007F6A31">
        <w:rPr>
          <w:rFonts w:cstheme="minorHAnsi"/>
          <w:sz w:val="20"/>
          <w:szCs w:val="20"/>
        </w:rPr>
        <w:t xml:space="preserve"> zaistnienia przyczyny powodującej konieczność rezygnacji. Przyczyna </w:t>
      </w:r>
      <w:proofErr w:type="gramStart"/>
      <w:r w:rsidRPr="007F6A31">
        <w:rPr>
          <w:rFonts w:cstheme="minorHAnsi"/>
          <w:sz w:val="20"/>
          <w:szCs w:val="20"/>
        </w:rPr>
        <w:t>rezygnacji  nie</w:t>
      </w:r>
      <w:proofErr w:type="gramEnd"/>
      <w:r w:rsidRPr="007F6A31">
        <w:rPr>
          <w:rFonts w:cstheme="minorHAnsi"/>
          <w:sz w:val="20"/>
          <w:szCs w:val="20"/>
        </w:rPr>
        <w:t xml:space="preserve"> może być znana przez uczestnika w momencie złożenia formularza </w:t>
      </w:r>
      <w:proofErr w:type="gramStart"/>
      <w:r w:rsidRPr="007F6A31">
        <w:rPr>
          <w:rFonts w:cstheme="minorHAnsi"/>
          <w:sz w:val="20"/>
          <w:szCs w:val="20"/>
        </w:rPr>
        <w:t>zgłoszeniowego  do</w:t>
      </w:r>
      <w:proofErr w:type="gramEnd"/>
      <w:r w:rsidRPr="007F6A31">
        <w:rPr>
          <w:rFonts w:cstheme="minorHAnsi"/>
          <w:sz w:val="20"/>
          <w:szCs w:val="20"/>
        </w:rPr>
        <w:t xml:space="preserve"> projektu. Rezygnacja musi być złożona na piśmie, do którego należy dołączyć zaświadczenie (dowód) dot. sytuacji ją powodującej (np. zwolnienie lekarskie).  </w:t>
      </w:r>
    </w:p>
    <w:p w:rsidR="0001342D" w:rsidRPr="007F6A31" w:rsidRDefault="0001342D" w:rsidP="005401FD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przypadku osób niepełnoletnich rezygnacja musi być podpisana przez rodzica/opiekuna prawnego.  </w:t>
      </w:r>
    </w:p>
    <w:p w:rsidR="0001342D" w:rsidRPr="007F6A31" w:rsidRDefault="0001342D" w:rsidP="005401FD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przypadku rezygnacji uczestnika z udziału w projekcie (z wyłączeniem okoliczności, których mowa w pkt. 2) lub wykluczenia z projektu, uczestnik zobowiązany jest do </w:t>
      </w:r>
      <w:proofErr w:type="gramStart"/>
      <w:r w:rsidRPr="007F6A31">
        <w:rPr>
          <w:rFonts w:cstheme="minorHAnsi"/>
          <w:sz w:val="20"/>
          <w:szCs w:val="20"/>
        </w:rPr>
        <w:t>zwrotu  otrzymanych</w:t>
      </w:r>
      <w:proofErr w:type="gramEnd"/>
      <w:r w:rsidRPr="007F6A31">
        <w:rPr>
          <w:rFonts w:cstheme="minorHAnsi"/>
          <w:sz w:val="20"/>
          <w:szCs w:val="20"/>
        </w:rPr>
        <w:t xml:space="preserve">  materiałów dydaktycznych, szkoleniowych, innych otrzymanych w </w:t>
      </w:r>
      <w:proofErr w:type="gramStart"/>
      <w:r w:rsidRPr="007F6A31">
        <w:rPr>
          <w:rFonts w:cstheme="minorHAnsi"/>
          <w:sz w:val="20"/>
          <w:szCs w:val="20"/>
        </w:rPr>
        <w:t>ramach  projektu</w:t>
      </w:r>
      <w:proofErr w:type="gramEnd"/>
      <w:r w:rsidRPr="007F6A31">
        <w:rPr>
          <w:rFonts w:cstheme="minorHAnsi"/>
          <w:sz w:val="20"/>
          <w:szCs w:val="20"/>
        </w:rPr>
        <w:t xml:space="preserve"> najpóźniej w chwili złożenia pisemnej rezygnacji.  </w:t>
      </w:r>
    </w:p>
    <w:p w:rsidR="0001342D" w:rsidRPr="007F6A31" w:rsidRDefault="0001342D" w:rsidP="005401FD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W przypadku rezygnacji z udziału w projekcie z przyczyn nieuzasadnionych uczestnik </w:t>
      </w:r>
      <w:proofErr w:type="gramStart"/>
      <w:r w:rsidRPr="007F6A31">
        <w:rPr>
          <w:rFonts w:cstheme="minorHAnsi"/>
          <w:sz w:val="20"/>
          <w:szCs w:val="20"/>
        </w:rPr>
        <w:t>może  zostać</w:t>
      </w:r>
      <w:proofErr w:type="gramEnd"/>
      <w:r w:rsidRPr="007F6A31">
        <w:rPr>
          <w:rFonts w:cstheme="minorHAnsi"/>
          <w:sz w:val="20"/>
          <w:szCs w:val="20"/>
        </w:rPr>
        <w:t xml:space="preserve"> obciążony kosztami poniesionymi na organizację jego udziału w projekcie.</w:t>
      </w:r>
    </w:p>
    <w:p w:rsidR="0001342D" w:rsidRPr="007F6A31" w:rsidRDefault="00A5723A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§ 7</w:t>
      </w:r>
    </w:p>
    <w:p w:rsidR="0001342D" w:rsidRPr="007F6A31" w:rsidRDefault="0001342D" w:rsidP="007F6A3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F6A31">
        <w:rPr>
          <w:rFonts w:cstheme="minorHAnsi"/>
          <w:b/>
          <w:sz w:val="20"/>
          <w:szCs w:val="20"/>
        </w:rPr>
        <w:t>Postanowienia końcowe</w:t>
      </w:r>
    </w:p>
    <w:p w:rsidR="0001342D" w:rsidRPr="007F6A31" w:rsidRDefault="0001342D" w:rsidP="005401FD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Szkoła zastrzega sobie prawo zmiany lub aneksowania niniejszego Regulaminu. </w:t>
      </w:r>
    </w:p>
    <w:p w:rsidR="0001342D" w:rsidRPr="007F6A31" w:rsidRDefault="0001342D" w:rsidP="005401FD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 xml:space="preserve">Regulamin obowiązuje od dnia ogłoszenia </w:t>
      </w:r>
      <w:r w:rsidR="00F43259" w:rsidRPr="007F6A31">
        <w:rPr>
          <w:rFonts w:cstheme="minorHAnsi"/>
          <w:b/>
          <w:sz w:val="20"/>
          <w:szCs w:val="20"/>
        </w:rPr>
        <w:t>05.01.2026</w:t>
      </w:r>
      <w:r w:rsidRPr="007F6A31">
        <w:rPr>
          <w:rFonts w:cstheme="minorHAnsi"/>
          <w:sz w:val="20"/>
          <w:szCs w:val="20"/>
        </w:rPr>
        <w:t xml:space="preserve"> w okresie trwania projektu.</w:t>
      </w:r>
    </w:p>
    <w:p w:rsidR="00EA646D" w:rsidRPr="007F6A31" w:rsidRDefault="0001342D" w:rsidP="00A1476F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7F6A31">
        <w:rPr>
          <w:rFonts w:cstheme="minorHAnsi"/>
          <w:sz w:val="20"/>
          <w:szCs w:val="20"/>
        </w:rPr>
        <w:t>Regulamin jest dostępny</w:t>
      </w:r>
      <w:r w:rsidR="00F43259" w:rsidRPr="007F6A31">
        <w:rPr>
          <w:rFonts w:cstheme="minorHAnsi"/>
          <w:sz w:val="20"/>
          <w:szCs w:val="20"/>
        </w:rPr>
        <w:t xml:space="preserve"> na stronie internetowej szkoły w zakładce PROJEKTY, na dzienniku </w:t>
      </w:r>
      <w:proofErr w:type="spellStart"/>
      <w:proofErr w:type="gramStart"/>
      <w:r w:rsidR="00F43259" w:rsidRPr="007F6A31">
        <w:rPr>
          <w:rFonts w:cstheme="minorHAnsi"/>
          <w:sz w:val="20"/>
          <w:szCs w:val="20"/>
        </w:rPr>
        <w:t>Librus</w:t>
      </w:r>
      <w:proofErr w:type="spellEnd"/>
      <w:r w:rsidRPr="007F6A31">
        <w:rPr>
          <w:rFonts w:cstheme="minorHAnsi"/>
          <w:sz w:val="20"/>
          <w:szCs w:val="20"/>
        </w:rPr>
        <w:t xml:space="preserve">  oraz</w:t>
      </w:r>
      <w:proofErr w:type="gramEnd"/>
      <w:r w:rsidRPr="007F6A31">
        <w:rPr>
          <w:rFonts w:cstheme="minorHAnsi"/>
          <w:sz w:val="20"/>
          <w:szCs w:val="20"/>
        </w:rPr>
        <w:t xml:space="preserve"> u koordynatora projektu.</w:t>
      </w:r>
    </w:p>
    <w:sectPr w:rsidR="00EA646D" w:rsidRPr="007F6A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BDE" w:rsidRDefault="00E55BDE" w:rsidP="00017EDE">
      <w:pPr>
        <w:spacing w:after="0" w:line="240" w:lineRule="auto"/>
      </w:pPr>
      <w:r>
        <w:separator/>
      </w:r>
    </w:p>
  </w:endnote>
  <w:endnote w:type="continuationSeparator" w:id="0">
    <w:p w:rsidR="00E55BDE" w:rsidRDefault="00E55BDE" w:rsidP="0001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860242"/>
      <w:docPartObj>
        <w:docPartGallery w:val="Page Numbers (Bottom of Page)"/>
        <w:docPartUnique/>
      </w:docPartObj>
    </w:sdtPr>
    <w:sdtContent>
      <w:p w:rsidR="00017EDE" w:rsidRDefault="00017E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A31">
          <w:rPr>
            <w:noProof/>
          </w:rPr>
          <w:t>6</w:t>
        </w:r>
        <w:r>
          <w:fldChar w:fldCharType="end"/>
        </w:r>
      </w:p>
    </w:sdtContent>
  </w:sdt>
  <w:p w:rsidR="00017EDE" w:rsidRDefault="00017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BDE" w:rsidRDefault="00E55BDE" w:rsidP="00017EDE">
      <w:pPr>
        <w:spacing w:after="0" w:line="240" w:lineRule="auto"/>
      </w:pPr>
      <w:r>
        <w:separator/>
      </w:r>
    </w:p>
  </w:footnote>
  <w:footnote w:type="continuationSeparator" w:id="0">
    <w:p w:rsidR="00E55BDE" w:rsidRDefault="00E55BDE" w:rsidP="0001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EDE" w:rsidRDefault="00017EDE">
    <w:pPr>
      <w:pStyle w:val="Nagwek"/>
    </w:pPr>
    <w:r>
      <w:rPr>
        <w:noProof/>
        <w:lang w:eastAsia="pl-PL"/>
      </w:rPr>
      <w:drawing>
        <wp:inline distT="0" distB="0" distL="0" distR="0" wp14:anchorId="474AF6A2">
          <wp:extent cx="388937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6E3"/>
    <w:multiLevelType w:val="hybridMultilevel"/>
    <w:tmpl w:val="CC521D8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9CB"/>
    <w:multiLevelType w:val="hybridMultilevel"/>
    <w:tmpl w:val="CF80E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A31"/>
    <w:multiLevelType w:val="hybridMultilevel"/>
    <w:tmpl w:val="0884F3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417C"/>
    <w:multiLevelType w:val="hybridMultilevel"/>
    <w:tmpl w:val="ECECAA8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821044D"/>
    <w:multiLevelType w:val="hybridMultilevel"/>
    <w:tmpl w:val="A4F4CF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C38E3"/>
    <w:multiLevelType w:val="hybridMultilevel"/>
    <w:tmpl w:val="231AE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C37D7"/>
    <w:multiLevelType w:val="hybridMultilevel"/>
    <w:tmpl w:val="A682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D31"/>
    <w:multiLevelType w:val="hybridMultilevel"/>
    <w:tmpl w:val="3474D5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5673"/>
    <w:multiLevelType w:val="hybridMultilevel"/>
    <w:tmpl w:val="FBB63074"/>
    <w:lvl w:ilvl="0" w:tplc="D7A0B2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19AF"/>
    <w:multiLevelType w:val="hybridMultilevel"/>
    <w:tmpl w:val="FA48340A"/>
    <w:lvl w:ilvl="0" w:tplc="92A2E2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2B5E36"/>
    <w:multiLevelType w:val="hybridMultilevel"/>
    <w:tmpl w:val="1EAAB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F031CD"/>
    <w:multiLevelType w:val="hybridMultilevel"/>
    <w:tmpl w:val="6428DC5C"/>
    <w:lvl w:ilvl="0" w:tplc="92A2E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B4799A"/>
    <w:multiLevelType w:val="hybridMultilevel"/>
    <w:tmpl w:val="7292B916"/>
    <w:lvl w:ilvl="0" w:tplc="04150019">
      <w:start w:val="1"/>
      <w:numFmt w:val="lowerLetter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3FD4961"/>
    <w:multiLevelType w:val="hybridMultilevel"/>
    <w:tmpl w:val="0172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65A8"/>
    <w:multiLevelType w:val="hybridMultilevel"/>
    <w:tmpl w:val="2EDE74FE"/>
    <w:lvl w:ilvl="0" w:tplc="92A2E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C1EB1"/>
    <w:multiLevelType w:val="hybridMultilevel"/>
    <w:tmpl w:val="22AC791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2F311856"/>
    <w:multiLevelType w:val="hybridMultilevel"/>
    <w:tmpl w:val="933E4DEA"/>
    <w:lvl w:ilvl="0" w:tplc="92A2E2EE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2F5E5504"/>
    <w:multiLevelType w:val="hybridMultilevel"/>
    <w:tmpl w:val="6EDEC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E12A30"/>
    <w:multiLevelType w:val="hybridMultilevel"/>
    <w:tmpl w:val="3EA4A324"/>
    <w:lvl w:ilvl="0" w:tplc="92A2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109F1"/>
    <w:multiLevelType w:val="hybridMultilevel"/>
    <w:tmpl w:val="4482C0D8"/>
    <w:lvl w:ilvl="0" w:tplc="04150019">
      <w:start w:val="1"/>
      <w:numFmt w:val="lowerLetter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39FA6159"/>
    <w:multiLevelType w:val="hybridMultilevel"/>
    <w:tmpl w:val="CD58419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3F8B7661"/>
    <w:multiLevelType w:val="hybridMultilevel"/>
    <w:tmpl w:val="9CAA8C74"/>
    <w:lvl w:ilvl="0" w:tplc="CD9A12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22BA7"/>
    <w:multiLevelType w:val="hybridMultilevel"/>
    <w:tmpl w:val="BEA20488"/>
    <w:lvl w:ilvl="0" w:tplc="1BF87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6D9F"/>
    <w:multiLevelType w:val="hybridMultilevel"/>
    <w:tmpl w:val="879A8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43027"/>
    <w:multiLevelType w:val="hybridMultilevel"/>
    <w:tmpl w:val="1A0A5D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7CF67F7"/>
    <w:multiLevelType w:val="hybridMultilevel"/>
    <w:tmpl w:val="7A9A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A3AB3"/>
    <w:multiLevelType w:val="hybridMultilevel"/>
    <w:tmpl w:val="3D6CD1E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77889"/>
    <w:multiLevelType w:val="hybridMultilevel"/>
    <w:tmpl w:val="D3B68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91172"/>
    <w:multiLevelType w:val="hybridMultilevel"/>
    <w:tmpl w:val="508C8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56E14"/>
    <w:multiLevelType w:val="hybridMultilevel"/>
    <w:tmpl w:val="902C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04EC"/>
    <w:multiLevelType w:val="hybridMultilevel"/>
    <w:tmpl w:val="0172D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49D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45F86"/>
    <w:multiLevelType w:val="hybridMultilevel"/>
    <w:tmpl w:val="E1F4F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6544C"/>
    <w:multiLevelType w:val="hybridMultilevel"/>
    <w:tmpl w:val="5D423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440D"/>
    <w:multiLevelType w:val="hybridMultilevel"/>
    <w:tmpl w:val="44B2B6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4413E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F3C7C"/>
    <w:multiLevelType w:val="hybridMultilevel"/>
    <w:tmpl w:val="2088806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E0CED"/>
    <w:multiLevelType w:val="hybridMultilevel"/>
    <w:tmpl w:val="0AA8220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44468"/>
    <w:multiLevelType w:val="hybridMultilevel"/>
    <w:tmpl w:val="0F5EF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18047">
    <w:abstractNumId w:val="18"/>
  </w:num>
  <w:num w:numId="2" w16cid:durableId="1955867037">
    <w:abstractNumId w:val="27"/>
  </w:num>
  <w:num w:numId="3" w16cid:durableId="208494406">
    <w:abstractNumId w:val="17"/>
  </w:num>
  <w:num w:numId="4" w16cid:durableId="1897089293">
    <w:abstractNumId w:val="33"/>
  </w:num>
  <w:num w:numId="5" w16cid:durableId="1561748695">
    <w:abstractNumId w:val="13"/>
  </w:num>
  <w:num w:numId="6" w16cid:durableId="103692867">
    <w:abstractNumId w:val="21"/>
  </w:num>
  <w:num w:numId="7" w16cid:durableId="938176138">
    <w:abstractNumId w:val="6"/>
  </w:num>
  <w:num w:numId="8" w16cid:durableId="13456981">
    <w:abstractNumId w:val="11"/>
  </w:num>
  <w:num w:numId="9" w16cid:durableId="858470236">
    <w:abstractNumId w:val="14"/>
  </w:num>
  <w:num w:numId="10" w16cid:durableId="1241864787">
    <w:abstractNumId w:val="19"/>
  </w:num>
  <w:num w:numId="11" w16cid:durableId="109249941">
    <w:abstractNumId w:val="12"/>
  </w:num>
  <w:num w:numId="12" w16cid:durableId="266616914">
    <w:abstractNumId w:val="20"/>
  </w:num>
  <w:num w:numId="13" w16cid:durableId="1918008172">
    <w:abstractNumId w:val="24"/>
  </w:num>
  <w:num w:numId="14" w16cid:durableId="1286808066">
    <w:abstractNumId w:val="32"/>
  </w:num>
  <w:num w:numId="15" w16cid:durableId="1786079758">
    <w:abstractNumId w:val="15"/>
  </w:num>
  <w:num w:numId="16" w16cid:durableId="1743867786">
    <w:abstractNumId w:val="3"/>
  </w:num>
  <w:num w:numId="17" w16cid:durableId="303463865">
    <w:abstractNumId w:val="36"/>
  </w:num>
  <w:num w:numId="18" w16cid:durableId="634724161">
    <w:abstractNumId w:val="1"/>
  </w:num>
  <w:num w:numId="19" w16cid:durableId="393281774">
    <w:abstractNumId w:val="22"/>
  </w:num>
  <w:num w:numId="20" w16cid:durableId="1859387416">
    <w:abstractNumId w:val="23"/>
  </w:num>
  <w:num w:numId="21" w16cid:durableId="230772817">
    <w:abstractNumId w:val="29"/>
  </w:num>
  <w:num w:numId="22" w16cid:durableId="956640531">
    <w:abstractNumId w:val="31"/>
  </w:num>
  <w:num w:numId="23" w16cid:durableId="1074817202">
    <w:abstractNumId w:val="4"/>
  </w:num>
  <w:num w:numId="24" w16cid:durableId="475802484">
    <w:abstractNumId w:val="16"/>
  </w:num>
  <w:num w:numId="25" w16cid:durableId="1638955041">
    <w:abstractNumId w:val="28"/>
  </w:num>
  <w:num w:numId="26" w16cid:durableId="1152406512">
    <w:abstractNumId w:val="9"/>
  </w:num>
  <w:num w:numId="27" w16cid:durableId="484662807">
    <w:abstractNumId w:val="25"/>
  </w:num>
  <w:num w:numId="28" w16cid:durableId="1746027360">
    <w:abstractNumId w:val="30"/>
  </w:num>
  <w:num w:numId="29" w16cid:durableId="421293951">
    <w:abstractNumId w:val="8"/>
  </w:num>
  <w:num w:numId="30" w16cid:durableId="714308758">
    <w:abstractNumId w:val="7"/>
  </w:num>
  <w:num w:numId="31" w16cid:durableId="1278099151">
    <w:abstractNumId w:val="10"/>
  </w:num>
  <w:num w:numId="32" w16cid:durableId="1914199734">
    <w:abstractNumId w:val="35"/>
  </w:num>
  <w:num w:numId="33" w16cid:durableId="1087073056">
    <w:abstractNumId w:val="26"/>
  </w:num>
  <w:num w:numId="34" w16cid:durableId="1771583294">
    <w:abstractNumId w:val="34"/>
  </w:num>
  <w:num w:numId="35" w16cid:durableId="1266619434">
    <w:abstractNumId w:val="0"/>
  </w:num>
  <w:num w:numId="36" w16cid:durableId="2061903567">
    <w:abstractNumId w:val="2"/>
  </w:num>
  <w:num w:numId="37" w16cid:durableId="16502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19"/>
    <w:rsid w:val="0001342D"/>
    <w:rsid w:val="00017EDE"/>
    <w:rsid w:val="00032169"/>
    <w:rsid w:val="00085683"/>
    <w:rsid w:val="000D6CFD"/>
    <w:rsid w:val="001151FD"/>
    <w:rsid w:val="001615E2"/>
    <w:rsid w:val="001962F8"/>
    <w:rsid w:val="001D78E5"/>
    <w:rsid w:val="001F1A19"/>
    <w:rsid w:val="001F2019"/>
    <w:rsid w:val="002D5D4F"/>
    <w:rsid w:val="00442B1E"/>
    <w:rsid w:val="0047419D"/>
    <w:rsid w:val="004A1B1F"/>
    <w:rsid w:val="004B1060"/>
    <w:rsid w:val="005401FD"/>
    <w:rsid w:val="005C3D86"/>
    <w:rsid w:val="006052CF"/>
    <w:rsid w:val="00636E75"/>
    <w:rsid w:val="00642B6D"/>
    <w:rsid w:val="006D68AD"/>
    <w:rsid w:val="007B5980"/>
    <w:rsid w:val="007E5EA3"/>
    <w:rsid w:val="007F54E1"/>
    <w:rsid w:val="007F6A31"/>
    <w:rsid w:val="00810F5D"/>
    <w:rsid w:val="0081587F"/>
    <w:rsid w:val="009122ED"/>
    <w:rsid w:val="00944E69"/>
    <w:rsid w:val="00A1476F"/>
    <w:rsid w:val="00A5723A"/>
    <w:rsid w:val="00A90EA2"/>
    <w:rsid w:val="00AE6DC5"/>
    <w:rsid w:val="00C73A78"/>
    <w:rsid w:val="00CF501B"/>
    <w:rsid w:val="00D8133E"/>
    <w:rsid w:val="00D93BA1"/>
    <w:rsid w:val="00E55BDE"/>
    <w:rsid w:val="00E71829"/>
    <w:rsid w:val="00EA15FF"/>
    <w:rsid w:val="00EA646D"/>
    <w:rsid w:val="00EB0274"/>
    <w:rsid w:val="00EF7077"/>
    <w:rsid w:val="00F2379F"/>
    <w:rsid w:val="00F43259"/>
    <w:rsid w:val="00F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956B6"/>
  <w15:chartTrackingRefBased/>
  <w15:docId w15:val="{F5CFC812-D639-43E3-A6E4-FFAD93BA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A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1A1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EDE"/>
  </w:style>
  <w:style w:type="paragraph" w:styleId="Stopka">
    <w:name w:val="footer"/>
    <w:basedOn w:val="Normalny"/>
    <w:link w:val="StopkaZnak"/>
    <w:uiPriority w:val="99"/>
    <w:unhideWhenUsed/>
    <w:rsid w:val="0001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sp2.ke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2412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KSZP</dc:creator>
  <cp:keywords/>
  <dc:description/>
  <cp:lastModifiedBy>Piotr K</cp:lastModifiedBy>
  <cp:revision>14</cp:revision>
  <dcterms:created xsi:type="dcterms:W3CDTF">2025-12-01T15:38:00Z</dcterms:created>
  <dcterms:modified xsi:type="dcterms:W3CDTF">2026-01-05T07:27:00Z</dcterms:modified>
</cp:coreProperties>
</file>